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B57" w:rsidRPr="00EF54E6" w:rsidRDefault="00334B57" w:rsidP="00334B57">
      <w:pPr>
        <w:spacing w:after="0" w:line="480" w:lineRule="auto"/>
        <w:ind w:firstLine="369"/>
        <w:jc w:val="center"/>
        <w:rPr>
          <w:rFonts w:ascii="Times New Roman" w:hAnsi="Times New Roman"/>
          <w:b/>
          <w:sz w:val="28"/>
          <w:szCs w:val="28"/>
        </w:rPr>
      </w:pPr>
      <w:r w:rsidRPr="00EF54E6">
        <w:rPr>
          <w:rFonts w:ascii="Times New Roman" w:hAnsi="Times New Roman"/>
          <w:b/>
          <w:sz w:val="28"/>
          <w:szCs w:val="28"/>
        </w:rPr>
        <w:t>Anexo I – Resumen de nuestro sistema de transliteración</w:t>
      </w:r>
    </w:p>
    <w:p w:rsidR="00334B57" w:rsidRPr="00EF04FA" w:rsidRDefault="00334B57" w:rsidP="00334B57">
      <w:pPr>
        <w:spacing w:after="0" w:line="480" w:lineRule="auto"/>
        <w:ind w:firstLine="369"/>
        <w:jc w:val="both"/>
        <w:rPr>
          <w:rFonts w:ascii="Times New Roman" w:hAnsi="Times New Roman"/>
          <w:sz w:val="24"/>
          <w:szCs w:val="24"/>
        </w:rPr>
      </w:pPr>
    </w:p>
    <w:p w:rsidR="00334B57" w:rsidRPr="00EF04FA" w:rsidRDefault="00334B57" w:rsidP="00334B57">
      <w:pPr>
        <w:spacing w:after="0" w:line="480" w:lineRule="auto"/>
        <w:ind w:firstLine="369"/>
        <w:jc w:val="both"/>
        <w:rPr>
          <w:rFonts w:ascii="Times New Roman" w:hAnsi="Times New Roman"/>
          <w:sz w:val="24"/>
          <w:szCs w:val="24"/>
        </w:rPr>
      </w:pPr>
      <w:r w:rsidRPr="00EF04FA">
        <w:rPr>
          <w:rFonts w:ascii="Times New Roman" w:hAnsi="Times New Roman"/>
          <w:sz w:val="24"/>
          <w:szCs w:val="24"/>
        </w:rPr>
        <w:t xml:space="preserve">En este artículo hemos prescindido del sistema oficial de romanización del coreano en pro de una transliteración del coreano considerando los sonidos del español como meta. </w:t>
      </w:r>
    </w:p>
    <w:p w:rsidR="00334B57" w:rsidRPr="00EF04FA" w:rsidRDefault="00334B57" w:rsidP="00334B57">
      <w:pPr>
        <w:spacing w:after="0" w:line="480" w:lineRule="auto"/>
        <w:ind w:firstLine="369"/>
        <w:jc w:val="both"/>
        <w:rPr>
          <w:rFonts w:ascii="Times New Roman" w:hAnsi="Times New Roman"/>
          <w:sz w:val="24"/>
          <w:szCs w:val="24"/>
        </w:rPr>
      </w:pPr>
      <w:r w:rsidRPr="00EF04FA">
        <w:rPr>
          <w:rFonts w:ascii="Times New Roman" w:hAnsi="Times New Roman"/>
          <w:sz w:val="24"/>
          <w:szCs w:val="24"/>
        </w:rPr>
        <w:t>Abogamos por una propuesta más precisa y accesible a cualquier persona hispanohablante que desee leer coreano y ser entendido a pesar de no ser muy docto en el idioma asiático. Para ello, hemos incluido básicamente signos de abertura o cerrazón vocálica, elementos gráficos que nos indiquen nítidamente que una letra posee carácter simple o (en cierta manera) los componentes que la forman y, por último, el tachado como herramienta tanto para indicar diptongación (en el caso de las vocales) como para señalizar visualmente las vocales tensas o dobles.</w:t>
      </w:r>
    </w:p>
    <w:p w:rsidR="00334B57" w:rsidRPr="00EF04FA" w:rsidRDefault="00334B57" w:rsidP="00334B57">
      <w:pPr>
        <w:spacing w:after="0" w:line="480" w:lineRule="auto"/>
        <w:ind w:firstLine="369"/>
        <w:jc w:val="both"/>
        <w:rPr>
          <w:rFonts w:ascii="Times New Roman" w:hAnsi="Times New Roman"/>
          <w:sz w:val="24"/>
          <w:szCs w:val="24"/>
        </w:rPr>
      </w:pPr>
      <w:r w:rsidRPr="00EF04FA">
        <w:rPr>
          <w:rFonts w:ascii="Times New Roman" w:hAnsi="Times New Roman"/>
          <w:sz w:val="24"/>
          <w:szCs w:val="24"/>
        </w:rPr>
        <w:t>Como resumen y para delimitar la pronunciación exacta, incluimos en la siguiente tabla referencias al Alfabeto Fonético Internacional para cada sonido (aunque cada uno de ellos pueda tener otros alófonos en la práctica) y mostramos al lado nuestra propuesta, sin considerar otros sistemas de romanización utilizados con el idioma coreano:</w:t>
      </w:r>
    </w:p>
    <w:tbl>
      <w:tblPr>
        <w:tblW w:w="0" w:type="auto"/>
        <w:jc w:val="center"/>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982"/>
        <w:gridCol w:w="3333"/>
      </w:tblGrid>
      <w:tr w:rsidR="00334B57" w:rsidRPr="0012155F" w:rsidTr="00161E1D">
        <w:trPr>
          <w:jc w:val="center"/>
        </w:trPr>
        <w:tc>
          <w:tcPr>
            <w:tcW w:w="1982" w:type="dxa"/>
            <w:shd w:val="clear" w:color="auto" w:fill="C0C0C0"/>
            <w:vAlign w:val="center"/>
          </w:tcPr>
          <w:p w:rsidR="00334B57" w:rsidRPr="0012155F" w:rsidRDefault="00334B57" w:rsidP="00161E1D">
            <w:pPr>
              <w:pStyle w:val="BodyTextFirstIndent"/>
              <w:spacing w:after="0"/>
              <w:ind w:firstLine="0"/>
              <w:jc w:val="center"/>
              <w:rPr>
                <w:caps/>
                <w:color w:val="FFFFFF"/>
              </w:rPr>
            </w:pPr>
            <w:r w:rsidRPr="0012155F">
              <w:rPr>
                <w:caps/>
                <w:color w:val="FFFFFF"/>
              </w:rPr>
              <w:t>Letra coreana</w:t>
            </w:r>
          </w:p>
        </w:tc>
        <w:tc>
          <w:tcPr>
            <w:tcW w:w="3333" w:type="dxa"/>
            <w:tcBorders>
              <w:bottom w:val="single" w:sz="4" w:space="0" w:color="auto"/>
            </w:tcBorders>
            <w:shd w:val="clear" w:color="auto" w:fill="C0C0C0"/>
            <w:vAlign w:val="center"/>
          </w:tcPr>
          <w:p w:rsidR="00334B57" w:rsidRPr="0012155F" w:rsidRDefault="00334B57" w:rsidP="00161E1D">
            <w:pPr>
              <w:pStyle w:val="BodyTextFirstIndent"/>
              <w:spacing w:after="0"/>
              <w:ind w:firstLine="0"/>
              <w:jc w:val="center"/>
              <w:rPr>
                <w:caps/>
                <w:color w:val="FFFFFF"/>
              </w:rPr>
            </w:pPr>
            <w:r w:rsidRPr="0012155F">
              <w:rPr>
                <w:caps/>
                <w:color w:val="FFFFFF"/>
              </w:rPr>
              <w:t>Correspondencia con el AFI</w:t>
            </w:r>
          </w:p>
        </w:tc>
      </w:tr>
      <w:tr w:rsidR="00334B57" w:rsidRPr="0012155F" w:rsidTr="00161E1D">
        <w:trPr>
          <w:jc w:val="center"/>
        </w:trPr>
        <w:tc>
          <w:tcPr>
            <w:tcW w:w="1982" w:type="dxa"/>
            <w:shd w:val="clear" w:color="auto" w:fill="FFFFFF"/>
            <w:vAlign w:val="center"/>
          </w:tcPr>
          <w:p w:rsidR="00334B57" w:rsidRPr="00EF04FA" w:rsidRDefault="00334B57" w:rsidP="00161E1D">
            <w:pPr>
              <w:pStyle w:val="BodyTextFirstIndent"/>
              <w:spacing w:after="0"/>
              <w:ind w:firstLine="0"/>
              <w:jc w:val="center"/>
            </w:pPr>
            <w:r w:rsidRPr="00EF04FA">
              <w:t>ㅏ</w:t>
            </w:r>
          </w:p>
        </w:tc>
        <w:tc>
          <w:tcPr>
            <w:tcW w:w="3333" w:type="dxa"/>
            <w:shd w:val="clear" w:color="auto" w:fill="FFFFFF"/>
            <w:vAlign w:val="center"/>
          </w:tcPr>
          <w:p w:rsidR="00334B57" w:rsidRPr="0012155F" w:rsidRDefault="00334B57" w:rsidP="00161E1D">
            <w:pPr>
              <w:spacing w:after="0" w:line="240" w:lineRule="auto"/>
              <w:jc w:val="center"/>
              <w:rPr>
                <w:rFonts w:ascii="Times New Roman" w:hAnsi="Times New Roman"/>
                <w:sz w:val="24"/>
                <w:szCs w:val="24"/>
              </w:rPr>
            </w:pPr>
            <w:r w:rsidRPr="0012155F">
              <w:rPr>
                <w:rFonts w:ascii="Times New Roman" w:hAnsi="Times New Roman"/>
                <w:sz w:val="24"/>
                <w:szCs w:val="24"/>
              </w:rPr>
              <w:t>a</w:t>
            </w:r>
          </w:p>
        </w:tc>
      </w:tr>
      <w:tr w:rsidR="00334B57" w:rsidRPr="0012155F" w:rsidTr="00161E1D">
        <w:trPr>
          <w:jc w:val="center"/>
        </w:trPr>
        <w:tc>
          <w:tcPr>
            <w:tcW w:w="1982" w:type="dxa"/>
            <w:shd w:val="clear" w:color="auto" w:fill="FFFFFF"/>
            <w:vAlign w:val="center"/>
          </w:tcPr>
          <w:p w:rsidR="00334B57" w:rsidRPr="00EF04FA" w:rsidRDefault="00334B57" w:rsidP="00161E1D">
            <w:pPr>
              <w:pStyle w:val="BodyTextFirstIndent"/>
              <w:spacing w:after="0"/>
              <w:ind w:firstLine="0"/>
              <w:jc w:val="center"/>
            </w:pPr>
            <w:r w:rsidRPr="00EF04FA">
              <w:t>ㅐ</w:t>
            </w:r>
          </w:p>
        </w:tc>
        <w:tc>
          <w:tcPr>
            <w:tcW w:w="3333" w:type="dxa"/>
            <w:tcBorders>
              <w:bottom w:val="single" w:sz="4" w:space="0" w:color="auto"/>
            </w:tcBorders>
            <w:shd w:val="clear" w:color="auto" w:fill="FFFFFF"/>
            <w:vAlign w:val="center"/>
          </w:tcPr>
          <w:p w:rsidR="00334B57" w:rsidRPr="0012155F" w:rsidRDefault="00334B57" w:rsidP="00161E1D">
            <w:pPr>
              <w:spacing w:after="0" w:line="240" w:lineRule="auto"/>
              <w:jc w:val="center"/>
              <w:rPr>
                <w:rFonts w:ascii="Times New Roman" w:hAnsi="Times New Roman"/>
                <w:sz w:val="24"/>
                <w:szCs w:val="24"/>
              </w:rPr>
            </w:pPr>
            <w:r w:rsidRPr="0012155F">
              <w:rPr>
                <w:rFonts w:ascii="Times New Roman" w:hAnsi="Times New Roman"/>
                <w:sz w:val="24"/>
                <w:szCs w:val="24"/>
              </w:rPr>
              <w:t>ɛ</w:t>
            </w:r>
          </w:p>
        </w:tc>
      </w:tr>
      <w:tr w:rsidR="00334B57" w:rsidRPr="0012155F" w:rsidTr="00161E1D">
        <w:trPr>
          <w:jc w:val="center"/>
        </w:trPr>
        <w:tc>
          <w:tcPr>
            <w:tcW w:w="1982" w:type="dxa"/>
            <w:shd w:val="clear" w:color="auto" w:fill="FFFFFF"/>
            <w:vAlign w:val="center"/>
          </w:tcPr>
          <w:p w:rsidR="00334B57" w:rsidRPr="00EF04FA" w:rsidRDefault="00334B57" w:rsidP="00161E1D">
            <w:pPr>
              <w:pStyle w:val="BodyTextFirstIndent"/>
              <w:spacing w:after="0"/>
              <w:ind w:firstLine="0"/>
              <w:jc w:val="center"/>
            </w:pPr>
            <w:r w:rsidRPr="00EF04FA">
              <w:t>ㅓ</w:t>
            </w:r>
          </w:p>
        </w:tc>
        <w:tc>
          <w:tcPr>
            <w:tcW w:w="3333" w:type="dxa"/>
            <w:shd w:val="clear" w:color="auto" w:fill="FFFFFF"/>
            <w:vAlign w:val="center"/>
          </w:tcPr>
          <w:p w:rsidR="00334B57" w:rsidRPr="0012155F" w:rsidRDefault="00334B57" w:rsidP="00161E1D">
            <w:pPr>
              <w:spacing w:after="0" w:line="240" w:lineRule="auto"/>
              <w:jc w:val="center"/>
              <w:rPr>
                <w:rFonts w:ascii="Times New Roman" w:hAnsi="Times New Roman"/>
                <w:sz w:val="24"/>
                <w:szCs w:val="24"/>
              </w:rPr>
            </w:pPr>
            <w:r w:rsidRPr="0012155F">
              <w:rPr>
                <w:rFonts w:ascii="Times New Roman" w:hAnsi="Times New Roman"/>
                <w:sz w:val="24"/>
                <w:szCs w:val="24"/>
              </w:rPr>
              <w:t>ʌ, ɔ</w:t>
            </w:r>
          </w:p>
        </w:tc>
      </w:tr>
      <w:tr w:rsidR="00334B57" w:rsidRPr="0012155F" w:rsidTr="00161E1D">
        <w:trPr>
          <w:jc w:val="center"/>
        </w:trPr>
        <w:tc>
          <w:tcPr>
            <w:tcW w:w="1982" w:type="dxa"/>
            <w:shd w:val="clear" w:color="auto" w:fill="FFFFFF"/>
            <w:vAlign w:val="center"/>
          </w:tcPr>
          <w:p w:rsidR="00334B57" w:rsidRPr="00EF04FA" w:rsidRDefault="00334B57" w:rsidP="00161E1D">
            <w:pPr>
              <w:pStyle w:val="BodyTextFirstIndent"/>
              <w:spacing w:after="0"/>
              <w:ind w:firstLine="0"/>
              <w:jc w:val="center"/>
            </w:pPr>
            <w:r w:rsidRPr="00EF04FA">
              <w:t>ㅔ</w:t>
            </w:r>
          </w:p>
        </w:tc>
        <w:tc>
          <w:tcPr>
            <w:tcW w:w="3333" w:type="dxa"/>
            <w:shd w:val="clear" w:color="auto" w:fill="FFFFFF"/>
            <w:vAlign w:val="center"/>
          </w:tcPr>
          <w:p w:rsidR="00334B57" w:rsidRPr="0012155F" w:rsidRDefault="00334B57" w:rsidP="00161E1D">
            <w:pPr>
              <w:spacing w:after="0" w:line="240" w:lineRule="auto"/>
              <w:jc w:val="center"/>
              <w:rPr>
                <w:rFonts w:ascii="Times New Roman" w:hAnsi="Times New Roman"/>
                <w:sz w:val="24"/>
                <w:szCs w:val="24"/>
              </w:rPr>
            </w:pPr>
            <w:r w:rsidRPr="0012155F">
              <w:rPr>
                <w:rFonts w:ascii="Times New Roman" w:hAnsi="Times New Roman"/>
                <w:sz w:val="24"/>
                <w:szCs w:val="24"/>
              </w:rPr>
              <w:t>e</w:t>
            </w:r>
          </w:p>
        </w:tc>
      </w:tr>
      <w:tr w:rsidR="00334B57" w:rsidRPr="0012155F" w:rsidTr="00161E1D">
        <w:trPr>
          <w:jc w:val="center"/>
        </w:trPr>
        <w:tc>
          <w:tcPr>
            <w:tcW w:w="1982" w:type="dxa"/>
            <w:shd w:val="clear" w:color="auto" w:fill="FFFFFF"/>
            <w:vAlign w:val="center"/>
          </w:tcPr>
          <w:p w:rsidR="00334B57" w:rsidRPr="00EF04FA" w:rsidRDefault="00334B57" w:rsidP="00161E1D">
            <w:pPr>
              <w:pStyle w:val="BodyTextFirstIndent"/>
              <w:spacing w:after="0"/>
              <w:ind w:firstLine="0"/>
              <w:jc w:val="center"/>
            </w:pPr>
            <w:r w:rsidRPr="00EF04FA">
              <w:t>ㅗ</w:t>
            </w:r>
          </w:p>
        </w:tc>
        <w:tc>
          <w:tcPr>
            <w:tcW w:w="3333" w:type="dxa"/>
            <w:tcBorders>
              <w:bottom w:val="single" w:sz="4" w:space="0" w:color="auto"/>
            </w:tcBorders>
            <w:shd w:val="clear" w:color="auto" w:fill="FFFFFF"/>
            <w:vAlign w:val="center"/>
          </w:tcPr>
          <w:p w:rsidR="00334B57" w:rsidRPr="0012155F" w:rsidRDefault="00334B57" w:rsidP="00161E1D">
            <w:pPr>
              <w:spacing w:after="0" w:line="240" w:lineRule="auto"/>
              <w:jc w:val="center"/>
              <w:rPr>
                <w:rFonts w:ascii="Times New Roman" w:hAnsi="Times New Roman"/>
                <w:sz w:val="24"/>
                <w:szCs w:val="24"/>
              </w:rPr>
            </w:pPr>
            <w:r w:rsidRPr="0012155F">
              <w:rPr>
                <w:rFonts w:ascii="Times New Roman" w:hAnsi="Times New Roman"/>
                <w:sz w:val="24"/>
                <w:szCs w:val="24"/>
              </w:rPr>
              <w:t>o</w:t>
            </w:r>
          </w:p>
        </w:tc>
      </w:tr>
      <w:tr w:rsidR="00334B57" w:rsidRPr="0012155F" w:rsidTr="00161E1D">
        <w:trPr>
          <w:jc w:val="center"/>
        </w:trPr>
        <w:tc>
          <w:tcPr>
            <w:tcW w:w="1982" w:type="dxa"/>
            <w:shd w:val="clear" w:color="auto" w:fill="FFFFFF"/>
            <w:vAlign w:val="center"/>
          </w:tcPr>
          <w:p w:rsidR="00334B57" w:rsidRPr="00EF04FA" w:rsidRDefault="00334B57" w:rsidP="00161E1D">
            <w:pPr>
              <w:pStyle w:val="BodyTextFirstIndent"/>
              <w:spacing w:after="0"/>
              <w:ind w:firstLine="0"/>
              <w:jc w:val="center"/>
            </w:pPr>
            <w:r w:rsidRPr="00EF04FA">
              <w:t>ㅚ</w:t>
            </w:r>
          </w:p>
        </w:tc>
        <w:tc>
          <w:tcPr>
            <w:tcW w:w="3333" w:type="dxa"/>
            <w:shd w:val="clear" w:color="auto" w:fill="FFFFFF"/>
            <w:vAlign w:val="center"/>
          </w:tcPr>
          <w:p w:rsidR="00334B57" w:rsidRPr="0012155F" w:rsidRDefault="00334B57" w:rsidP="00161E1D">
            <w:pPr>
              <w:spacing w:after="0" w:line="240" w:lineRule="auto"/>
              <w:jc w:val="center"/>
              <w:rPr>
                <w:rFonts w:ascii="Times New Roman" w:hAnsi="Times New Roman"/>
                <w:sz w:val="24"/>
                <w:szCs w:val="24"/>
              </w:rPr>
            </w:pPr>
            <w:r w:rsidRPr="0012155F">
              <w:rPr>
                <w:rFonts w:ascii="Times New Roman" w:hAnsi="Times New Roman"/>
                <w:sz w:val="24"/>
                <w:szCs w:val="24"/>
              </w:rPr>
              <w:t xml:space="preserve">ø, </w:t>
            </w:r>
            <w:proofErr w:type="spellStart"/>
            <w:r w:rsidRPr="0012155F">
              <w:rPr>
                <w:rFonts w:ascii="Times New Roman" w:hAnsi="Times New Roman"/>
                <w:sz w:val="24"/>
                <w:szCs w:val="24"/>
              </w:rPr>
              <w:t>we</w:t>
            </w:r>
            <w:proofErr w:type="spellEnd"/>
          </w:p>
        </w:tc>
      </w:tr>
      <w:tr w:rsidR="00334B57" w:rsidRPr="0012155F" w:rsidTr="00161E1D">
        <w:trPr>
          <w:jc w:val="center"/>
        </w:trPr>
        <w:tc>
          <w:tcPr>
            <w:tcW w:w="1982" w:type="dxa"/>
            <w:shd w:val="clear" w:color="auto" w:fill="FFFFFF"/>
            <w:vAlign w:val="center"/>
          </w:tcPr>
          <w:p w:rsidR="00334B57" w:rsidRPr="00EF04FA" w:rsidRDefault="00334B57" w:rsidP="00161E1D">
            <w:pPr>
              <w:pStyle w:val="BodyTextFirstIndent"/>
              <w:spacing w:after="0"/>
              <w:ind w:firstLine="0"/>
              <w:jc w:val="center"/>
            </w:pPr>
            <w:r w:rsidRPr="00EF04FA">
              <w:t>ㅜ</w:t>
            </w:r>
          </w:p>
        </w:tc>
        <w:tc>
          <w:tcPr>
            <w:tcW w:w="3333" w:type="dxa"/>
            <w:shd w:val="clear" w:color="auto" w:fill="FFFFFF"/>
            <w:vAlign w:val="center"/>
          </w:tcPr>
          <w:p w:rsidR="00334B57" w:rsidRPr="0012155F" w:rsidRDefault="00334B57" w:rsidP="00161E1D">
            <w:pPr>
              <w:spacing w:after="0" w:line="240" w:lineRule="auto"/>
              <w:jc w:val="center"/>
              <w:rPr>
                <w:rFonts w:ascii="Times New Roman" w:hAnsi="Times New Roman"/>
                <w:sz w:val="24"/>
                <w:szCs w:val="24"/>
              </w:rPr>
            </w:pPr>
            <w:r w:rsidRPr="0012155F">
              <w:rPr>
                <w:rFonts w:ascii="Times New Roman" w:hAnsi="Times New Roman"/>
                <w:sz w:val="24"/>
                <w:szCs w:val="24"/>
              </w:rPr>
              <w:t>u</w:t>
            </w:r>
          </w:p>
        </w:tc>
      </w:tr>
      <w:tr w:rsidR="00334B57" w:rsidRPr="0012155F" w:rsidTr="00161E1D">
        <w:trPr>
          <w:jc w:val="center"/>
        </w:trPr>
        <w:tc>
          <w:tcPr>
            <w:tcW w:w="1982" w:type="dxa"/>
            <w:shd w:val="clear" w:color="auto" w:fill="FFFFFF"/>
            <w:vAlign w:val="center"/>
          </w:tcPr>
          <w:p w:rsidR="00334B57" w:rsidRPr="00EF04FA" w:rsidRDefault="00334B57" w:rsidP="00161E1D">
            <w:pPr>
              <w:pStyle w:val="BodyTextFirstIndent"/>
              <w:spacing w:after="0"/>
              <w:ind w:firstLine="0"/>
              <w:jc w:val="center"/>
            </w:pPr>
            <w:r w:rsidRPr="00EF04FA">
              <w:t>ㅟ</w:t>
            </w:r>
          </w:p>
        </w:tc>
        <w:tc>
          <w:tcPr>
            <w:tcW w:w="3333" w:type="dxa"/>
            <w:shd w:val="clear" w:color="auto" w:fill="FFFFFF"/>
            <w:vAlign w:val="center"/>
          </w:tcPr>
          <w:p w:rsidR="00334B57" w:rsidRPr="0012155F" w:rsidRDefault="00334B57" w:rsidP="00161E1D">
            <w:pPr>
              <w:spacing w:after="0" w:line="240" w:lineRule="auto"/>
              <w:jc w:val="center"/>
              <w:rPr>
                <w:rFonts w:ascii="Times New Roman" w:hAnsi="Times New Roman"/>
                <w:sz w:val="24"/>
                <w:szCs w:val="24"/>
              </w:rPr>
            </w:pPr>
            <w:proofErr w:type="spellStart"/>
            <w:r w:rsidRPr="0012155F">
              <w:rPr>
                <w:rFonts w:ascii="Times New Roman" w:hAnsi="Times New Roman"/>
                <w:sz w:val="24"/>
                <w:szCs w:val="24"/>
              </w:rPr>
              <w:t>ɥi</w:t>
            </w:r>
            <w:proofErr w:type="spellEnd"/>
          </w:p>
        </w:tc>
      </w:tr>
      <w:tr w:rsidR="00334B57" w:rsidRPr="0012155F" w:rsidTr="00161E1D">
        <w:trPr>
          <w:jc w:val="center"/>
        </w:trPr>
        <w:tc>
          <w:tcPr>
            <w:tcW w:w="1982" w:type="dxa"/>
            <w:shd w:val="clear" w:color="auto" w:fill="FFFFFF"/>
            <w:vAlign w:val="center"/>
          </w:tcPr>
          <w:p w:rsidR="00334B57" w:rsidRPr="00EF04FA" w:rsidRDefault="00334B57" w:rsidP="00161E1D">
            <w:pPr>
              <w:pStyle w:val="BodyTextFirstIndent"/>
              <w:spacing w:after="0"/>
              <w:ind w:firstLine="0"/>
              <w:jc w:val="center"/>
            </w:pPr>
            <w:r w:rsidRPr="00EF04FA">
              <w:t>ㅡ</w:t>
            </w:r>
          </w:p>
        </w:tc>
        <w:tc>
          <w:tcPr>
            <w:tcW w:w="3333" w:type="dxa"/>
            <w:shd w:val="clear" w:color="auto" w:fill="FFFFFF"/>
            <w:vAlign w:val="center"/>
          </w:tcPr>
          <w:p w:rsidR="00334B57" w:rsidRPr="0012155F" w:rsidRDefault="00334B57" w:rsidP="00161E1D">
            <w:pPr>
              <w:spacing w:after="0" w:line="240" w:lineRule="auto"/>
              <w:jc w:val="center"/>
              <w:rPr>
                <w:rFonts w:ascii="Times New Roman" w:hAnsi="Times New Roman"/>
                <w:sz w:val="24"/>
                <w:szCs w:val="24"/>
              </w:rPr>
            </w:pPr>
            <w:r w:rsidRPr="0012155F">
              <w:rPr>
                <w:rFonts w:ascii="Times New Roman" w:hAnsi="Times New Roman"/>
                <w:sz w:val="24"/>
                <w:szCs w:val="24"/>
              </w:rPr>
              <w:t>ɯ</w:t>
            </w:r>
          </w:p>
        </w:tc>
      </w:tr>
      <w:tr w:rsidR="00334B57" w:rsidRPr="0012155F" w:rsidTr="00161E1D">
        <w:trPr>
          <w:jc w:val="center"/>
        </w:trPr>
        <w:tc>
          <w:tcPr>
            <w:tcW w:w="1982" w:type="dxa"/>
            <w:shd w:val="clear" w:color="auto" w:fill="FFFFFF"/>
            <w:vAlign w:val="center"/>
          </w:tcPr>
          <w:p w:rsidR="00334B57" w:rsidRPr="00EF04FA" w:rsidRDefault="00334B57" w:rsidP="00161E1D">
            <w:pPr>
              <w:pStyle w:val="BodyTextFirstIndent"/>
              <w:spacing w:after="0"/>
              <w:ind w:firstLine="0"/>
              <w:jc w:val="center"/>
            </w:pPr>
            <w:r w:rsidRPr="00EF04FA">
              <w:t>ㅣ</w:t>
            </w:r>
          </w:p>
        </w:tc>
        <w:tc>
          <w:tcPr>
            <w:tcW w:w="3333" w:type="dxa"/>
            <w:shd w:val="clear" w:color="auto" w:fill="FFFFFF"/>
            <w:vAlign w:val="center"/>
          </w:tcPr>
          <w:p w:rsidR="00334B57" w:rsidRPr="0012155F" w:rsidRDefault="00334B57" w:rsidP="00161E1D">
            <w:pPr>
              <w:spacing w:after="0" w:line="240" w:lineRule="auto"/>
              <w:jc w:val="center"/>
              <w:rPr>
                <w:rFonts w:ascii="Times New Roman" w:hAnsi="Times New Roman"/>
                <w:sz w:val="24"/>
                <w:szCs w:val="24"/>
              </w:rPr>
            </w:pPr>
            <w:r w:rsidRPr="0012155F">
              <w:rPr>
                <w:rFonts w:ascii="Times New Roman" w:hAnsi="Times New Roman"/>
                <w:sz w:val="24"/>
                <w:szCs w:val="24"/>
              </w:rPr>
              <w:t>i</w:t>
            </w:r>
          </w:p>
        </w:tc>
      </w:tr>
      <w:tr w:rsidR="00334B57" w:rsidRPr="0012155F" w:rsidTr="00161E1D">
        <w:trPr>
          <w:jc w:val="center"/>
        </w:trPr>
        <w:tc>
          <w:tcPr>
            <w:tcW w:w="1982" w:type="dxa"/>
            <w:shd w:val="clear" w:color="auto" w:fill="FFFFFF"/>
            <w:vAlign w:val="center"/>
          </w:tcPr>
          <w:p w:rsidR="00334B57" w:rsidRPr="00EF04FA" w:rsidRDefault="00334B57" w:rsidP="00161E1D">
            <w:pPr>
              <w:pStyle w:val="BodyTextFirstIndent"/>
              <w:spacing w:after="0"/>
              <w:ind w:firstLine="0"/>
              <w:jc w:val="center"/>
            </w:pPr>
            <w:r w:rsidRPr="00EF04FA">
              <w:t>ㅑ</w:t>
            </w:r>
          </w:p>
        </w:tc>
        <w:tc>
          <w:tcPr>
            <w:tcW w:w="3333" w:type="dxa"/>
            <w:shd w:val="clear" w:color="auto" w:fill="FFFFFF"/>
            <w:vAlign w:val="center"/>
          </w:tcPr>
          <w:p w:rsidR="00334B57" w:rsidRPr="0012155F" w:rsidRDefault="00334B57" w:rsidP="00161E1D">
            <w:pPr>
              <w:spacing w:after="0" w:line="240" w:lineRule="auto"/>
              <w:jc w:val="center"/>
              <w:rPr>
                <w:rFonts w:ascii="Times New Roman" w:hAnsi="Times New Roman"/>
                <w:sz w:val="24"/>
                <w:szCs w:val="24"/>
              </w:rPr>
            </w:pPr>
            <w:proofErr w:type="spellStart"/>
            <w:r w:rsidRPr="0012155F">
              <w:rPr>
                <w:rFonts w:ascii="Times New Roman" w:hAnsi="Times New Roman"/>
                <w:sz w:val="24"/>
                <w:szCs w:val="24"/>
              </w:rPr>
              <w:t>jɐ</w:t>
            </w:r>
            <w:proofErr w:type="spellEnd"/>
          </w:p>
        </w:tc>
      </w:tr>
      <w:tr w:rsidR="00334B57" w:rsidRPr="0012155F" w:rsidTr="00161E1D">
        <w:trPr>
          <w:jc w:val="center"/>
        </w:trPr>
        <w:tc>
          <w:tcPr>
            <w:tcW w:w="1982" w:type="dxa"/>
            <w:shd w:val="clear" w:color="auto" w:fill="FFFFFF"/>
            <w:vAlign w:val="center"/>
          </w:tcPr>
          <w:p w:rsidR="00334B57" w:rsidRPr="00EF04FA" w:rsidRDefault="00334B57" w:rsidP="00161E1D">
            <w:pPr>
              <w:pStyle w:val="BodyTextFirstIndent"/>
              <w:spacing w:after="0"/>
              <w:ind w:firstLine="0"/>
              <w:jc w:val="center"/>
            </w:pPr>
            <w:r w:rsidRPr="00EF04FA">
              <w:t>ㅒ</w:t>
            </w:r>
          </w:p>
        </w:tc>
        <w:tc>
          <w:tcPr>
            <w:tcW w:w="3333" w:type="dxa"/>
            <w:shd w:val="clear" w:color="auto" w:fill="FFFFFF"/>
            <w:vAlign w:val="center"/>
          </w:tcPr>
          <w:p w:rsidR="00334B57" w:rsidRPr="0012155F" w:rsidRDefault="00334B57" w:rsidP="00161E1D">
            <w:pPr>
              <w:spacing w:after="0" w:line="240" w:lineRule="auto"/>
              <w:jc w:val="center"/>
              <w:rPr>
                <w:rFonts w:ascii="Times New Roman" w:hAnsi="Times New Roman"/>
                <w:sz w:val="24"/>
                <w:szCs w:val="24"/>
              </w:rPr>
            </w:pPr>
            <w:proofErr w:type="spellStart"/>
            <w:r w:rsidRPr="0012155F">
              <w:rPr>
                <w:rFonts w:ascii="Times New Roman" w:hAnsi="Times New Roman"/>
                <w:sz w:val="24"/>
                <w:szCs w:val="24"/>
              </w:rPr>
              <w:t>jɛ</w:t>
            </w:r>
            <w:proofErr w:type="spellEnd"/>
          </w:p>
        </w:tc>
      </w:tr>
      <w:tr w:rsidR="00334B57" w:rsidRPr="0012155F" w:rsidTr="00161E1D">
        <w:trPr>
          <w:jc w:val="center"/>
        </w:trPr>
        <w:tc>
          <w:tcPr>
            <w:tcW w:w="1982" w:type="dxa"/>
            <w:shd w:val="clear" w:color="auto" w:fill="FFFFFF"/>
            <w:vAlign w:val="center"/>
          </w:tcPr>
          <w:p w:rsidR="00334B57" w:rsidRPr="00EF04FA" w:rsidRDefault="00334B57" w:rsidP="00161E1D">
            <w:pPr>
              <w:pStyle w:val="BodyTextFirstIndent"/>
              <w:spacing w:after="0"/>
              <w:ind w:firstLine="0"/>
              <w:jc w:val="center"/>
            </w:pPr>
            <w:r w:rsidRPr="00EF04FA">
              <w:t>ㅕ</w:t>
            </w:r>
          </w:p>
        </w:tc>
        <w:tc>
          <w:tcPr>
            <w:tcW w:w="3333" w:type="dxa"/>
            <w:shd w:val="clear" w:color="auto" w:fill="FFFFFF"/>
            <w:vAlign w:val="center"/>
          </w:tcPr>
          <w:p w:rsidR="00334B57" w:rsidRPr="0012155F" w:rsidRDefault="00334B57" w:rsidP="00161E1D">
            <w:pPr>
              <w:spacing w:after="0" w:line="240" w:lineRule="auto"/>
              <w:jc w:val="center"/>
              <w:rPr>
                <w:rFonts w:ascii="Times New Roman" w:hAnsi="Times New Roman"/>
                <w:sz w:val="24"/>
                <w:szCs w:val="24"/>
              </w:rPr>
            </w:pPr>
            <w:proofErr w:type="spellStart"/>
            <w:r w:rsidRPr="0012155F">
              <w:rPr>
                <w:rFonts w:ascii="Times New Roman" w:hAnsi="Times New Roman"/>
                <w:sz w:val="24"/>
                <w:szCs w:val="24"/>
              </w:rPr>
              <w:t>jʌ</w:t>
            </w:r>
            <w:proofErr w:type="spellEnd"/>
          </w:p>
        </w:tc>
      </w:tr>
      <w:tr w:rsidR="00334B57" w:rsidRPr="0012155F" w:rsidTr="00161E1D">
        <w:trPr>
          <w:jc w:val="center"/>
        </w:trPr>
        <w:tc>
          <w:tcPr>
            <w:tcW w:w="1982" w:type="dxa"/>
            <w:shd w:val="clear" w:color="auto" w:fill="FFFFFF"/>
            <w:vAlign w:val="center"/>
          </w:tcPr>
          <w:p w:rsidR="00334B57" w:rsidRPr="00EF04FA" w:rsidRDefault="00334B57" w:rsidP="00161E1D">
            <w:pPr>
              <w:pStyle w:val="BodyTextFirstIndent"/>
              <w:spacing w:after="0"/>
              <w:ind w:firstLine="0"/>
              <w:jc w:val="center"/>
            </w:pPr>
            <w:r w:rsidRPr="00EF04FA">
              <w:lastRenderedPageBreak/>
              <w:t>ㅖ</w:t>
            </w:r>
          </w:p>
        </w:tc>
        <w:tc>
          <w:tcPr>
            <w:tcW w:w="3333" w:type="dxa"/>
            <w:shd w:val="clear" w:color="auto" w:fill="FFFFFF"/>
            <w:vAlign w:val="center"/>
          </w:tcPr>
          <w:p w:rsidR="00334B57" w:rsidRPr="0012155F" w:rsidRDefault="00334B57" w:rsidP="00161E1D">
            <w:pPr>
              <w:spacing w:after="0" w:line="240" w:lineRule="auto"/>
              <w:jc w:val="center"/>
              <w:rPr>
                <w:rFonts w:ascii="Times New Roman" w:hAnsi="Times New Roman"/>
                <w:sz w:val="24"/>
                <w:szCs w:val="24"/>
              </w:rPr>
            </w:pPr>
            <w:r w:rsidRPr="0012155F">
              <w:rPr>
                <w:rFonts w:ascii="Times New Roman" w:hAnsi="Times New Roman"/>
                <w:sz w:val="24"/>
                <w:szCs w:val="24"/>
              </w:rPr>
              <w:t>je</w:t>
            </w:r>
          </w:p>
        </w:tc>
      </w:tr>
      <w:tr w:rsidR="00334B57" w:rsidRPr="0012155F" w:rsidTr="00161E1D">
        <w:trPr>
          <w:jc w:val="center"/>
        </w:trPr>
        <w:tc>
          <w:tcPr>
            <w:tcW w:w="1982" w:type="dxa"/>
            <w:shd w:val="clear" w:color="auto" w:fill="FFFFFF"/>
            <w:vAlign w:val="center"/>
          </w:tcPr>
          <w:p w:rsidR="00334B57" w:rsidRPr="00EF04FA" w:rsidRDefault="00334B57" w:rsidP="00161E1D">
            <w:pPr>
              <w:pStyle w:val="BodyTextFirstIndent"/>
              <w:spacing w:after="0"/>
              <w:ind w:firstLine="0"/>
              <w:jc w:val="center"/>
            </w:pPr>
            <w:r w:rsidRPr="00EF04FA">
              <w:t>ㅛ</w:t>
            </w:r>
          </w:p>
        </w:tc>
        <w:tc>
          <w:tcPr>
            <w:tcW w:w="3333" w:type="dxa"/>
            <w:shd w:val="clear" w:color="auto" w:fill="FFFFFF"/>
            <w:vAlign w:val="center"/>
          </w:tcPr>
          <w:p w:rsidR="00334B57" w:rsidRPr="0012155F" w:rsidRDefault="00334B57" w:rsidP="00161E1D">
            <w:pPr>
              <w:spacing w:after="0" w:line="240" w:lineRule="auto"/>
              <w:jc w:val="center"/>
              <w:rPr>
                <w:rFonts w:ascii="Times New Roman" w:hAnsi="Times New Roman"/>
                <w:sz w:val="24"/>
                <w:szCs w:val="24"/>
              </w:rPr>
            </w:pPr>
            <w:proofErr w:type="spellStart"/>
            <w:r w:rsidRPr="0012155F">
              <w:rPr>
                <w:rFonts w:ascii="Times New Roman" w:hAnsi="Times New Roman"/>
                <w:sz w:val="24"/>
                <w:szCs w:val="24"/>
              </w:rPr>
              <w:t>jo</w:t>
            </w:r>
            <w:proofErr w:type="spellEnd"/>
          </w:p>
        </w:tc>
      </w:tr>
      <w:tr w:rsidR="00334B57" w:rsidRPr="0012155F" w:rsidTr="00161E1D">
        <w:trPr>
          <w:jc w:val="center"/>
        </w:trPr>
        <w:tc>
          <w:tcPr>
            <w:tcW w:w="1982" w:type="dxa"/>
            <w:shd w:val="clear" w:color="auto" w:fill="FFFFFF"/>
            <w:vAlign w:val="center"/>
          </w:tcPr>
          <w:p w:rsidR="00334B57" w:rsidRPr="00EF04FA" w:rsidRDefault="00334B57" w:rsidP="00161E1D">
            <w:pPr>
              <w:pStyle w:val="BodyTextFirstIndent"/>
              <w:spacing w:after="0"/>
              <w:ind w:firstLine="0"/>
              <w:jc w:val="center"/>
            </w:pPr>
            <w:r w:rsidRPr="00EF04FA">
              <w:t>ㅠ</w:t>
            </w:r>
          </w:p>
        </w:tc>
        <w:tc>
          <w:tcPr>
            <w:tcW w:w="3333" w:type="dxa"/>
            <w:shd w:val="clear" w:color="auto" w:fill="FFFFFF"/>
            <w:vAlign w:val="center"/>
          </w:tcPr>
          <w:p w:rsidR="00334B57" w:rsidRPr="0012155F" w:rsidRDefault="00334B57" w:rsidP="00161E1D">
            <w:pPr>
              <w:spacing w:after="0" w:line="240" w:lineRule="auto"/>
              <w:jc w:val="center"/>
              <w:rPr>
                <w:rFonts w:ascii="Times New Roman" w:hAnsi="Times New Roman"/>
                <w:sz w:val="24"/>
                <w:szCs w:val="24"/>
              </w:rPr>
            </w:pPr>
            <w:r w:rsidRPr="0012155F">
              <w:rPr>
                <w:rFonts w:ascii="Times New Roman" w:hAnsi="Times New Roman"/>
                <w:sz w:val="24"/>
                <w:szCs w:val="24"/>
              </w:rPr>
              <w:t>ju</w:t>
            </w:r>
          </w:p>
        </w:tc>
      </w:tr>
      <w:tr w:rsidR="00334B57" w:rsidRPr="0012155F" w:rsidTr="00161E1D">
        <w:trPr>
          <w:jc w:val="center"/>
        </w:trPr>
        <w:tc>
          <w:tcPr>
            <w:tcW w:w="1982" w:type="dxa"/>
            <w:shd w:val="clear" w:color="auto" w:fill="FFFFFF"/>
            <w:vAlign w:val="center"/>
          </w:tcPr>
          <w:p w:rsidR="00334B57" w:rsidRPr="00EF04FA" w:rsidRDefault="00334B57" w:rsidP="00161E1D">
            <w:pPr>
              <w:pStyle w:val="BodyTextFirstIndent"/>
              <w:spacing w:after="0"/>
              <w:ind w:firstLine="0"/>
              <w:jc w:val="center"/>
            </w:pPr>
            <w:r w:rsidRPr="00EF04FA">
              <w:t>ㅘ</w:t>
            </w:r>
          </w:p>
        </w:tc>
        <w:tc>
          <w:tcPr>
            <w:tcW w:w="3333" w:type="dxa"/>
            <w:shd w:val="clear" w:color="auto" w:fill="FFFFFF"/>
            <w:vAlign w:val="center"/>
          </w:tcPr>
          <w:p w:rsidR="00334B57" w:rsidRPr="0012155F" w:rsidRDefault="00334B57" w:rsidP="00161E1D">
            <w:pPr>
              <w:spacing w:after="0" w:line="240" w:lineRule="auto"/>
              <w:jc w:val="center"/>
              <w:rPr>
                <w:rFonts w:ascii="Times New Roman" w:hAnsi="Times New Roman"/>
                <w:sz w:val="24"/>
                <w:szCs w:val="24"/>
              </w:rPr>
            </w:pPr>
            <w:proofErr w:type="spellStart"/>
            <w:r w:rsidRPr="0012155F">
              <w:rPr>
                <w:rFonts w:ascii="Times New Roman" w:hAnsi="Times New Roman"/>
                <w:sz w:val="24"/>
                <w:szCs w:val="24"/>
              </w:rPr>
              <w:t>wɐ</w:t>
            </w:r>
            <w:proofErr w:type="spellEnd"/>
          </w:p>
        </w:tc>
      </w:tr>
      <w:tr w:rsidR="00334B57" w:rsidRPr="0012155F" w:rsidTr="00161E1D">
        <w:trPr>
          <w:jc w:val="center"/>
        </w:trPr>
        <w:tc>
          <w:tcPr>
            <w:tcW w:w="1982" w:type="dxa"/>
            <w:shd w:val="clear" w:color="auto" w:fill="FFFFFF"/>
            <w:vAlign w:val="center"/>
          </w:tcPr>
          <w:p w:rsidR="00334B57" w:rsidRPr="00EF04FA" w:rsidRDefault="00334B57" w:rsidP="00161E1D">
            <w:pPr>
              <w:pStyle w:val="BodyTextFirstIndent"/>
              <w:spacing w:after="0"/>
              <w:ind w:firstLine="0"/>
              <w:jc w:val="center"/>
            </w:pPr>
            <w:r w:rsidRPr="00EF04FA">
              <w:t>ㅙ</w:t>
            </w:r>
          </w:p>
        </w:tc>
        <w:tc>
          <w:tcPr>
            <w:tcW w:w="3333" w:type="dxa"/>
            <w:shd w:val="clear" w:color="auto" w:fill="FFFFFF"/>
            <w:vAlign w:val="center"/>
          </w:tcPr>
          <w:p w:rsidR="00334B57" w:rsidRPr="0012155F" w:rsidRDefault="00334B57" w:rsidP="00161E1D">
            <w:pPr>
              <w:spacing w:after="0" w:line="240" w:lineRule="auto"/>
              <w:jc w:val="center"/>
              <w:rPr>
                <w:rFonts w:ascii="Times New Roman" w:hAnsi="Times New Roman"/>
                <w:sz w:val="24"/>
                <w:szCs w:val="24"/>
              </w:rPr>
            </w:pPr>
            <w:proofErr w:type="spellStart"/>
            <w:r w:rsidRPr="0012155F">
              <w:rPr>
                <w:rFonts w:ascii="Times New Roman" w:hAnsi="Times New Roman"/>
                <w:sz w:val="24"/>
                <w:szCs w:val="24"/>
              </w:rPr>
              <w:t>wɛ</w:t>
            </w:r>
            <w:proofErr w:type="spellEnd"/>
          </w:p>
        </w:tc>
      </w:tr>
      <w:tr w:rsidR="00334B57" w:rsidRPr="0012155F" w:rsidTr="00161E1D">
        <w:trPr>
          <w:jc w:val="center"/>
        </w:trPr>
        <w:tc>
          <w:tcPr>
            <w:tcW w:w="1982" w:type="dxa"/>
            <w:shd w:val="clear" w:color="auto" w:fill="FFFFFF"/>
            <w:vAlign w:val="center"/>
          </w:tcPr>
          <w:p w:rsidR="00334B57" w:rsidRPr="00EF04FA" w:rsidRDefault="00334B57" w:rsidP="00161E1D">
            <w:pPr>
              <w:pStyle w:val="BodyTextFirstIndent"/>
              <w:spacing w:after="0"/>
              <w:ind w:firstLine="0"/>
              <w:jc w:val="center"/>
            </w:pPr>
            <w:r w:rsidRPr="00EF04FA">
              <w:t>ㅝ</w:t>
            </w:r>
          </w:p>
        </w:tc>
        <w:tc>
          <w:tcPr>
            <w:tcW w:w="3333" w:type="dxa"/>
            <w:shd w:val="clear" w:color="auto" w:fill="FFFFFF"/>
            <w:vAlign w:val="center"/>
          </w:tcPr>
          <w:p w:rsidR="00334B57" w:rsidRPr="0012155F" w:rsidRDefault="00334B57" w:rsidP="00161E1D">
            <w:pPr>
              <w:spacing w:after="0" w:line="240" w:lineRule="auto"/>
              <w:jc w:val="center"/>
              <w:rPr>
                <w:rFonts w:ascii="Times New Roman" w:hAnsi="Times New Roman"/>
                <w:sz w:val="24"/>
                <w:szCs w:val="24"/>
              </w:rPr>
            </w:pPr>
            <w:proofErr w:type="spellStart"/>
            <w:r w:rsidRPr="0012155F">
              <w:rPr>
                <w:rFonts w:ascii="Times New Roman" w:hAnsi="Times New Roman"/>
                <w:sz w:val="24"/>
                <w:szCs w:val="24"/>
              </w:rPr>
              <w:t>wʌ</w:t>
            </w:r>
            <w:proofErr w:type="spellEnd"/>
          </w:p>
        </w:tc>
      </w:tr>
      <w:tr w:rsidR="00334B57" w:rsidRPr="0012155F" w:rsidTr="00161E1D">
        <w:trPr>
          <w:jc w:val="center"/>
        </w:trPr>
        <w:tc>
          <w:tcPr>
            <w:tcW w:w="1982" w:type="dxa"/>
            <w:shd w:val="clear" w:color="auto" w:fill="FFFFFF"/>
            <w:vAlign w:val="center"/>
          </w:tcPr>
          <w:p w:rsidR="00334B57" w:rsidRPr="00EF04FA" w:rsidRDefault="00334B57" w:rsidP="00161E1D">
            <w:pPr>
              <w:pStyle w:val="BodyTextFirstIndent"/>
              <w:spacing w:after="0"/>
              <w:ind w:firstLine="0"/>
              <w:jc w:val="center"/>
            </w:pPr>
            <w:r w:rsidRPr="00EF04FA">
              <w:t>ㅞ</w:t>
            </w:r>
          </w:p>
        </w:tc>
        <w:tc>
          <w:tcPr>
            <w:tcW w:w="3333" w:type="dxa"/>
            <w:shd w:val="clear" w:color="auto" w:fill="FFFFFF"/>
            <w:vAlign w:val="center"/>
          </w:tcPr>
          <w:p w:rsidR="00334B57" w:rsidRPr="0012155F" w:rsidRDefault="00334B57" w:rsidP="00161E1D">
            <w:pPr>
              <w:spacing w:after="0" w:line="240" w:lineRule="auto"/>
              <w:jc w:val="center"/>
              <w:rPr>
                <w:rFonts w:ascii="Times New Roman" w:hAnsi="Times New Roman"/>
                <w:sz w:val="24"/>
                <w:szCs w:val="24"/>
              </w:rPr>
            </w:pPr>
            <w:proofErr w:type="spellStart"/>
            <w:r w:rsidRPr="0012155F">
              <w:rPr>
                <w:rFonts w:ascii="Times New Roman" w:hAnsi="Times New Roman"/>
                <w:sz w:val="24"/>
                <w:szCs w:val="24"/>
              </w:rPr>
              <w:t>we</w:t>
            </w:r>
            <w:proofErr w:type="spellEnd"/>
          </w:p>
        </w:tc>
      </w:tr>
      <w:tr w:rsidR="00334B57" w:rsidRPr="0012155F" w:rsidTr="00161E1D">
        <w:trPr>
          <w:jc w:val="center"/>
        </w:trPr>
        <w:tc>
          <w:tcPr>
            <w:tcW w:w="1982" w:type="dxa"/>
            <w:shd w:val="clear" w:color="auto" w:fill="FFFFFF"/>
            <w:vAlign w:val="center"/>
          </w:tcPr>
          <w:p w:rsidR="00334B57" w:rsidRPr="00EF04FA" w:rsidRDefault="00334B57" w:rsidP="00161E1D">
            <w:pPr>
              <w:pStyle w:val="BodyTextFirstIndent"/>
              <w:spacing w:after="0"/>
              <w:ind w:firstLine="0"/>
              <w:jc w:val="center"/>
            </w:pPr>
            <w:r w:rsidRPr="00EF04FA">
              <w:t>ㅢ</w:t>
            </w:r>
          </w:p>
        </w:tc>
        <w:tc>
          <w:tcPr>
            <w:tcW w:w="3333" w:type="dxa"/>
            <w:shd w:val="clear" w:color="auto" w:fill="FFFFFF"/>
            <w:vAlign w:val="center"/>
          </w:tcPr>
          <w:p w:rsidR="00334B57" w:rsidRPr="0012155F" w:rsidRDefault="00334B57" w:rsidP="00161E1D">
            <w:pPr>
              <w:spacing w:after="0" w:line="240" w:lineRule="auto"/>
              <w:jc w:val="center"/>
              <w:rPr>
                <w:rFonts w:ascii="Times New Roman" w:hAnsi="Times New Roman"/>
                <w:sz w:val="24"/>
                <w:szCs w:val="24"/>
              </w:rPr>
            </w:pPr>
            <w:proofErr w:type="spellStart"/>
            <w:r w:rsidRPr="0012155F">
              <w:rPr>
                <w:rFonts w:ascii="Times New Roman" w:hAnsi="Times New Roman"/>
                <w:sz w:val="24"/>
                <w:szCs w:val="24"/>
              </w:rPr>
              <w:t>ɯi</w:t>
            </w:r>
            <w:proofErr w:type="spellEnd"/>
          </w:p>
        </w:tc>
      </w:tr>
      <w:tr w:rsidR="00334B57" w:rsidRPr="0012155F" w:rsidTr="00161E1D">
        <w:trPr>
          <w:jc w:val="center"/>
        </w:trPr>
        <w:tc>
          <w:tcPr>
            <w:tcW w:w="1982" w:type="dxa"/>
            <w:shd w:val="clear" w:color="auto" w:fill="FFFFFF"/>
            <w:vAlign w:val="center"/>
          </w:tcPr>
          <w:p w:rsidR="00334B57" w:rsidRPr="00EF04FA" w:rsidRDefault="00334B57" w:rsidP="00161E1D">
            <w:pPr>
              <w:pStyle w:val="BodyTextFirstIndent"/>
              <w:spacing w:after="0"/>
              <w:ind w:firstLine="0"/>
              <w:jc w:val="center"/>
            </w:pPr>
            <w:r w:rsidRPr="00EF04FA">
              <w:t>ㄱ</w:t>
            </w:r>
          </w:p>
        </w:tc>
        <w:tc>
          <w:tcPr>
            <w:tcW w:w="3333" w:type="dxa"/>
            <w:shd w:val="clear" w:color="auto" w:fill="FFFFFF"/>
            <w:vAlign w:val="center"/>
          </w:tcPr>
          <w:p w:rsidR="00334B57" w:rsidRPr="0012155F" w:rsidRDefault="00334B57" w:rsidP="00161E1D">
            <w:pPr>
              <w:spacing w:after="0" w:line="240" w:lineRule="auto"/>
              <w:jc w:val="center"/>
              <w:rPr>
                <w:rFonts w:ascii="Times New Roman" w:hAnsi="Times New Roman"/>
                <w:sz w:val="24"/>
                <w:szCs w:val="24"/>
              </w:rPr>
            </w:pPr>
            <w:r w:rsidRPr="0012155F">
              <w:rPr>
                <w:rFonts w:ascii="Times New Roman" w:hAnsi="Times New Roman"/>
                <w:sz w:val="24"/>
                <w:szCs w:val="24"/>
              </w:rPr>
              <w:t>g, k</w:t>
            </w:r>
          </w:p>
        </w:tc>
      </w:tr>
      <w:tr w:rsidR="00334B57" w:rsidRPr="0012155F" w:rsidTr="00161E1D">
        <w:trPr>
          <w:jc w:val="center"/>
        </w:trPr>
        <w:tc>
          <w:tcPr>
            <w:tcW w:w="1982" w:type="dxa"/>
            <w:shd w:val="clear" w:color="auto" w:fill="FFFFFF"/>
            <w:vAlign w:val="center"/>
          </w:tcPr>
          <w:p w:rsidR="00334B57" w:rsidRPr="00EF04FA" w:rsidRDefault="00334B57" w:rsidP="00161E1D">
            <w:pPr>
              <w:pStyle w:val="BodyTextFirstIndent"/>
              <w:spacing w:after="0"/>
              <w:ind w:firstLine="0"/>
              <w:jc w:val="center"/>
            </w:pPr>
            <w:r w:rsidRPr="00EF04FA">
              <w:t>ㄲ</w:t>
            </w:r>
          </w:p>
        </w:tc>
        <w:tc>
          <w:tcPr>
            <w:tcW w:w="3333" w:type="dxa"/>
            <w:shd w:val="clear" w:color="auto" w:fill="FFFFFF"/>
            <w:vAlign w:val="center"/>
          </w:tcPr>
          <w:p w:rsidR="00334B57" w:rsidRPr="0012155F" w:rsidRDefault="00334B57" w:rsidP="00161E1D">
            <w:pPr>
              <w:spacing w:after="0" w:line="240" w:lineRule="auto"/>
              <w:jc w:val="center"/>
              <w:rPr>
                <w:rFonts w:ascii="Times New Roman" w:hAnsi="Times New Roman"/>
                <w:sz w:val="24"/>
                <w:szCs w:val="24"/>
              </w:rPr>
            </w:pPr>
            <w:r w:rsidRPr="0012155F">
              <w:rPr>
                <w:rFonts w:ascii="Times New Roman" w:hAnsi="Times New Roman"/>
                <w:sz w:val="24"/>
                <w:szCs w:val="24"/>
              </w:rPr>
              <w:t>k͈</w:t>
            </w:r>
          </w:p>
        </w:tc>
      </w:tr>
      <w:tr w:rsidR="00334B57" w:rsidRPr="0012155F" w:rsidTr="00161E1D">
        <w:trPr>
          <w:jc w:val="center"/>
        </w:trPr>
        <w:tc>
          <w:tcPr>
            <w:tcW w:w="1982" w:type="dxa"/>
            <w:shd w:val="clear" w:color="auto" w:fill="FFFFFF"/>
            <w:vAlign w:val="center"/>
          </w:tcPr>
          <w:p w:rsidR="00334B57" w:rsidRPr="00EF04FA" w:rsidRDefault="00334B57" w:rsidP="00161E1D">
            <w:pPr>
              <w:pStyle w:val="BodyTextFirstIndent"/>
              <w:spacing w:after="0"/>
              <w:ind w:firstLine="0"/>
              <w:jc w:val="center"/>
            </w:pPr>
            <w:r w:rsidRPr="00EF04FA">
              <w:t>ㄴ</w:t>
            </w:r>
          </w:p>
        </w:tc>
        <w:tc>
          <w:tcPr>
            <w:tcW w:w="3333" w:type="dxa"/>
            <w:shd w:val="clear" w:color="auto" w:fill="FFFFFF"/>
            <w:vAlign w:val="center"/>
          </w:tcPr>
          <w:p w:rsidR="00334B57" w:rsidRPr="0012155F" w:rsidRDefault="00334B57" w:rsidP="00161E1D">
            <w:pPr>
              <w:spacing w:after="0" w:line="240" w:lineRule="auto"/>
              <w:jc w:val="center"/>
              <w:rPr>
                <w:rFonts w:ascii="Times New Roman" w:hAnsi="Times New Roman"/>
                <w:sz w:val="24"/>
                <w:szCs w:val="24"/>
              </w:rPr>
            </w:pPr>
            <w:r w:rsidRPr="0012155F">
              <w:rPr>
                <w:rFonts w:ascii="Times New Roman" w:hAnsi="Times New Roman"/>
                <w:sz w:val="24"/>
                <w:szCs w:val="24"/>
              </w:rPr>
              <w:t>n</w:t>
            </w:r>
          </w:p>
        </w:tc>
      </w:tr>
      <w:tr w:rsidR="00334B57" w:rsidRPr="0012155F" w:rsidTr="00161E1D">
        <w:trPr>
          <w:jc w:val="center"/>
        </w:trPr>
        <w:tc>
          <w:tcPr>
            <w:tcW w:w="1982" w:type="dxa"/>
            <w:shd w:val="clear" w:color="auto" w:fill="FFFFFF"/>
            <w:vAlign w:val="center"/>
          </w:tcPr>
          <w:p w:rsidR="00334B57" w:rsidRPr="00EF04FA" w:rsidRDefault="00334B57" w:rsidP="00161E1D">
            <w:pPr>
              <w:pStyle w:val="BodyTextFirstIndent"/>
              <w:spacing w:after="0"/>
              <w:ind w:firstLine="0"/>
              <w:jc w:val="center"/>
            </w:pPr>
            <w:r w:rsidRPr="00EF04FA">
              <w:t>ㄷ</w:t>
            </w:r>
          </w:p>
        </w:tc>
        <w:tc>
          <w:tcPr>
            <w:tcW w:w="3333" w:type="dxa"/>
            <w:shd w:val="clear" w:color="auto" w:fill="FFFFFF"/>
            <w:vAlign w:val="center"/>
          </w:tcPr>
          <w:p w:rsidR="00334B57" w:rsidRPr="0012155F" w:rsidRDefault="00334B57" w:rsidP="00161E1D">
            <w:pPr>
              <w:spacing w:after="0" w:line="240" w:lineRule="auto"/>
              <w:jc w:val="center"/>
              <w:rPr>
                <w:rFonts w:ascii="Times New Roman" w:hAnsi="Times New Roman"/>
                <w:sz w:val="24"/>
                <w:szCs w:val="24"/>
              </w:rPr>
            </w:pPr>
            <w:r w:rsidRPr="0012155F">
              <w:rPr>
                <w:rFonts w:ascii="Times New Roman" w:hAnsi="Times New Roman"/>
                <w:sz w:val="24"/>
                <w:szCs w:val="24"/>
              </w:rPr>
              <w:t>d, t</w:t>
            </w:r>
          </w:p>
        </w:tc>
      </w:tr>
      <w:tr w:rsidR="00334B57" w:rsidRPr="0012155F" w:rsidTr="00161E1D">
        <w:trPr>
          <w:jc w:val="center"/>
        </w:trPr>
        <w:tc>
          <w:tcPr>
            <w:tcW w:w="1982" w:type="dxa"/>
            <w:shd w:val="clear" w:color="auto" w:fill="FFFFFF"/>
            <w:vAlign w:val="center"/>
          </w:tcPr>
          <w:p w:rsidR="00334B57" w:rsidRPr="00EF04FA" w:rsidRDefault="00334B57" w:rsidP="00161E1D">
            <w:pPr>
              <w:pStyle w:val="BodyTextFirstIndent"/>
              <w:spacing w:after="0"/>
              <w:ind w:firstLine="0"/>
              <w:jc w:val="center"/>
            </w:pPr>
            <w:r w:rsidRPr="00EF04FA">
              <w:t>ㄸ</w:t>
            </w:r>
          </w:p>
        </w:tc>
        <w:tc>
          <w:tcPr>
            <w:tcW w:w="3333" w:type="dxa"/>
            <w:shd w:val="clear" w:color="auto" w:fill="FFFFFF"/>
            <w:vAlign w:val="center"/>
          </w:tcPr>
          <w:p w:rsidR="00334B57" w:rsidRPr="0012155F" w:rsidRDefault="00334B57" w:rsidP="00161E1D">
            <w:pPr>
              <w:spacing w:after="0" w:line="240" w:lineRule="auto"/>
              <w:jc w:val="center"/>
              <w:rPr>
                <w:rFonts w:ascii="Times New Roman" w:hAnsi="Times New Roman"/>
                <w:sz w:val="24"/>
                <w:szCs w:val="24"/>
              </w:rPr>
            </w:pPr>
            <w:r w:rsidRPr="0012155F">
              <w:rPr>
                <w:rFonts w:ascii="Times New Roman" w:hAnsi="Times New Roman"/>
                <w:sz w:val="24"/>
                <w:szCs w:val="24"/>
              </w:rPr>
              <w:t>t͈</w:t>
            </w:r>
          </w:p>
        </w:tc>
      </w:tr>
      <w:tr w:rsidR="00334B57" w:rsidRPr="0012155F" w:rsidTr="00161E1D">
        <w:trPr>
          <w:jc w:val="center"/>
        </w:trPr>
        <w:tc>
          <w:tcPr>
            <w:tcW w:w="1982" w:type="dxa"/>
            <w:shd w:val="clear" w:color="auto" w:fill="FFFFFF"/>
            <w:vAlign w:val="center"/>
          </w:tcPr>
          <w:p w:rsidR="00334B57" w:rsidRPr="00EF04FA" w:rsidRDefault="00334B57" w:rsidP="00161E1D">
            <w:pPr>
              <w:pStyle w:val="BodyTextFirstIndent"/>
              <w:spacing w:after="0"/>
              <w:ind w:firstLine="0"/>
              <w:jc w:val="center"/>
            </w:pPr>
            <w:r w:rsidRPr="00EF04FA">
              <w:t>ㄹ</w:t>
            </w:r>
          </w:p>
        </w:tc>
        <w:tc>
          <w:tcPr>
            <w:tcW w:w="3333" w:type="dxa"/>
            <w:shd w:val="clear" w:color="auto" w:fill="FFFFFF"/>
            <w:vAlign w:val="center"/>
          </w:tcPr>
          <w:p w:rsidR="00334B57" w:rsidRPr="0012155F" w:rsidRDefault="00334B57" w:rsidP="00161E1D">
            <w:pPr>
              <w:spacing w:after="0" w:line="240" w:lineRule="auto"/>
              <w:jc w:val="center"/>
              <w:rPr>
                <w:rFonts w:ascii="Times New Roman" w:hAnsi="Times New Roman"/>
                <w:sz w:val="24"/>
                <w:szCs w:val="24"/>
              </w:rPr>
            </w:pPr>
            <w:r w:rsidRPr="0012155F">
              <w:rPr>
                <w:rFonts w:ascii="Times New Roman" w:hAnsi="Times New Roman"/>
                <w:sz w:val="24"/>
                <w:szCs w:val="24"/>
              </w:rPr>
              <w:t>ɾ, l</w:t>
            </w:r>
          </w:p>
        </w:tc>
      </w:tr>
      <w:tr w:rsidR="00334B57" w:rsidRPr="0012155F" w:rsidTr="00161E1D">
        <w:trPr>
          <w:jc w:val="center"/>
        </w:trPr>
        <w:tc>
          <w:tcPr>
            <w:tcW w:w="1982" w:type="dxa"/>
            <w:shd w:val="clear" w:color="auto" w:fill="FFFFFF"/>
            <w:vAlign w:val="center"/>
          </w:tcPr>
          <w:p w:rsidR="00334B57" w:rsidRPr="00EF04FA" w:rsidRDefault="00334B57" w:rsidP="00161E1D">
            <w:pPr>
              <w:pStyle w:val="BodyTextFirstIndent"/>
              <w:spacing w:after="0"/>
              <w:ind w:firstLine="0"/>
              <w:jc w:val="center"/>
            </w:pPr>
            <w:r w:rsidRPr="00EF04FA">
              <w:t>ㅁ</w:t>
            </w:r>
          </w:p>
        </w:tc>
        <w:tc>
          <w:tcPr>
            <w:tcW w:w="3333" w:type="dxa"/>
            <w:shd w:val="clear" w:color="auto" w:fill="FFFFFF"/>
            <w:vAlign w:val="center"/>
          </w:tcPr>
          <w:p w:rsidR="00334B57" w:rsidRPr="0012155F" w:rsidRDefault="00334B57" w:rsidP="00161E1D">
            <w:pPr>
              <w:spacing w:after="0" w:line="240" w:lineRule="auto"/>
              <w:jc w:val="center"/>
              <w:rPr>
                <w:rFonts w:ascii="Times New Roman" w:hAnsi="Times New Roman"/>
                <w:sz w:val="24"/>
                <w:szCs w:val="24"/>
              </w:rPr>
            </w:pPr>
            <w:r w:rsidRPr="0012155F">
              <w:rPr>
                <w:rFonts w:ascii="Times New Roman" w:hAnsi="Times New Roman"/>
                <w:sz w:val="24"/>
                <w:szCs w:val="24"/>
              </w:rPr>
              <w:t>m</w:t>
            </w:r>
          </w:p>
        </w:tc>
      </w:tr>
      <w:tr w:rsidR="00334B57" w:rsidRPr="0012155F" w:rsidTr="00161E1D">
        <w:trPr>
          <w:jc w:val="center"/>
        </w:trPr>
        <w:tc>
          <w:tcPr>
            <w:tcW w:w="1982" w:type="dxa"/>
            <w:shd w:val="clear" w:color="auto" w:fill="FFFFFF"/>
            <w:vAlign w:val="center"/>
          </w:tcPr>
          <w:p w:rsidR="00334B57" w:rsidRPr="00EF04FA" w:rsidRDefault="00334B57" w:rsidP="00161E1D">
            <w:pPr>
              <w:pStyle w:val="BodyTextFirstIndent"/>
              <w:spacing w:after="0"/>
              <w:ind w:firstLine="0"/>
              <w:jc w:val="center"/>
            </w:pPr>
            <w:r w:rsidRPr="00EF04FA">
              <w:t>ㅂ</w:t>
            </w:r>
          </w:p>
        </w:tc>
        <w:tc>
          <w:tcPr>
            <w:tcW w:w="3333" w:type="dxa"/>
            <w:shd w:val="clear" w:color="auto" w:fill="FFFFFF"/>
            <w:vAlign w:val="center"/>
          </w:tcPr>
          <w:p w:rsidR="00334B57" w:rsidRPr="0012155F" w:rsidRDefault="00334B57" w:rsidP="00161E1D">
            <w:pPr>
              <w:spacing w:after="0" w:line="240" w:lineRule="auto"/>
              <w:jc w:val="center"/>
              <w:rPr>
                <w:rFonts w:ascii="Times New Roman" w:hAnsi="Times New Roman"/>
                <w:sz w:val="24"/>
                <w:szCs w:val="24"/>
              </w:rPr>
            </w:pPr>
            <w:r w:rsidRPr="0012155F">
              <w:rPr>
                <w:rFonts w:ascii="Times New Roman" w:hAnsi="Times New Roman"/>
                <w:sz w:val="24"/>
                <w:szCs w:val="24"/>
              </w:rPr>
              <w:t>p, b</w:t>
            </w:r>
          </w:p>
        </w:tc>
      </w:tr>
      <w:tr w:rsidR="00334B57" w:rsidRPr="0012155F" w:rsidTr="00161E1D">
        <w:trPr>
          <w:trHeight w:val="252"/>
          <w:jc w:val="center"/>
        </w:trPr>
        <w:tc>
          <w:tcPr>
            <w:tcW w:w="1982" w:type="dxa"/>
            <w:shd w:val="clear" w:color="auto" w:fill="FFFFFF"/>
            <w:vAlign w:val="center"/>
          </w:tcPr>
          <w:p w:rsidR="00334B57" w:rsidRPr="00EF04FA" w:rsidRDefault="00334B57" w:rsidP="00161E1D">
            <w:pPr>
              <w:pStyle w:val="BodyTextFirstIndent"/>
              <w:spacing w:after="0"/>
              <w:ind w:firstLine="0"/>
              <w:jc w:val="center"/>
            </w:pPr>
            <w:r w:rsidRPr="00EF04FA">
              <w:t>ㅃ</w:t>
            </w:r>
          </w:p>
        </w:tc>
        <w:tc>
          <w:tcPr>
            <w:tcW w:w="3333" w:type="dxa"/>
            <w:shd w:val="clear" w:color="auto" w:fill="FFFFFF"/>
            <w:vAlign w:val="center"/>
          </w:tcPr>
          <w:p w:rsidR="00334B57" w:rsidRPr="0012155F" w:rsidRDefault="00334B57" w:rsidP="00161E1D">
            <w:pPr>
              <w:spacing w:after="0" w:line="240" w:lineRule="auto"/>
              <w:jc w:val="center"/>
              <w:rPr>
                <w:rFonts w:ascii="Times New Roman" w:hAnsi="Times New Roman"/>
                <w:sz w:val="24"/>
                <w:szCs w:val="24"/>
              </w:rPr>
            </w:pPr>
            <w:r>
              <w:rPr>
                <w:rFonts w:ascii="Times New Roman" w:hAnsi="Times New Roman"/>
                <w:noProof/>
                <w:sz w:val="24"/>
                <w:szCs w:val="24"/>
                <w:lang w:val="en-US"/>
              </w:rPr>
              <w:drawing>
                <wp:inline distT="0" distB="0" distL="0" distR="0">
                  <wp:extent cx="113030" cy="139065"/>
                  <wp:effectExtent l="0" t="0" r="1270" b="0"/>
                  <wp:docPr id="1" name="Picture 1" descr="p a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 af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3030" cy="139065"/>
                          </a:xfrm>
                          <a:prstGeom prst="rect">
                            <a:avLst/>
                          </a:prstGeom>
                          <a:noFill/>
                          <a:ln>
                            <a:noFill/>
                          </a:ln>
                        </pic:spPr>
                      </pic:pic>
                    </a:graphicData>
                  </a:graphic>
                </wp:inline>
              </w:drawing>
            </w:r>
          </w:p>
        </w:tc>
      </w:tr>
      <w:tr w:rsidR="00334B57" w:rsidRPr="0012155F" w:rsidTr="00161E1D">
        <w:trPr>
          <w:jc w:val="center"/>
        </w:trPr>
        <w:tc>
          <w:tcPr>
            <w:tcW w:w="1982" w:type="dxa"/>
            <w:shd w:val="clear" w:color="auto" w:fill="FFFFFF"/>
            <w:vAlign w:val="center"/>
          </w:tcPr>
          <w:p w:rsidR="00334B57" w:rsidRPr="00EF04FA" w:rsidRDefault="00334B57" w:rsidP="00161E1D">
            <w:pPr>
              <w:pStyle w:val="BodyTextFirstIndent"/>
              <w:spacing w:after="0"/>
              <w:ind w:firstLine="0"/>
              <w:jc w:val="center"/>
            </w:pPr>
            <w:r w:rsidRPr="00EF04FA">
              <w:t>ㅅ</w:t>
            </w:r>
          </w:p>
        </w:tc>
        <w:tc>
          <w:tcPr>
            <w:tcW w:w="3333" w:type="dxa"/>
            <w:shd w:val="clear" w:color="auto" w:fill="FFFFFF"/>
            <w:vAlign w:val="center"/>
          </w:tcPr>
          <w:p w:rsidR="00334B57" w:rsidRPr="0012155F" w:rsidRDefault="00334B57" w:rsidP="00161E1D">
            <w:pPr>
              <w:spacing w:after="0" w:line="240" w:lineRule="auto"/>
              <w:jc w:val="center"/>
              <w:rPr>
                <w:rFonts w:ascii="Times New Roman" w:hAnsi="Times New Roman"/>
                <w:sz w:val="24"/>
                <w:szCs w:val="24"/>
              </w:rPr>
            </w:pPr>
            <w:r w:rsidRPr="0012155F">
              <w:rPr>
                <w:rFonts w:ascii="Times New Roman" w:hAnsi="Times New Roman"/>
                <w:sz w:val="24"/>
                <w:szCs w:val="24"/>
              </w:rPr>
              <w:t>s</w:t>
            </w:r>
          </w:p>
        </w:tc>
      </w:tr>
      <w:tr w:rsidR="00334B57" w:rsidRPr="0012155F" w:rsidTr="00161E1D">
        <w:trPr>
          <w:jc w:val="center"/>
        </w:trPr>
        <w:tc>
          <w:tcPr>
            <w:tcW w:w="1982" w:type="dxa"/>
            <w:shd w:val="clear" w:color="auto" w:fill="FFFFFF"/>
            <w:vAlign w:val="center"/>
          </w:tcPr>
          <w:p w:rsidR="00334B57" w:rsidRPr="00EF04FA" w:rsidRDefault="00334B57" w:rsidP="00161E1D">
            <w:pPr>
              <w:pStyle w:val="BodyTextFirstIndent"/>
              <w:spacing w:after="0"/>
              <w:ind w:firstLine="0"/>
              <w:jc w:val="center"/>
            </w:pPr>
            <w:r w:rsidRPr="00EF04FA">
              <w:t>ㅆ</w:t>
            </w:r>
          </w:p>
        </w:tc>
        <w:tc>
          <w:tcPr>
            <w:tcW w:w="3333" w:type="dxa"/>
            <w:shd w:val="clear" w:color="auto" w:fill="FFFFFF"/>
            <w:vAlign w:val="center"/>
          </w:tcPr>
          <w:p w:rsidR="00334B57" w:rsidRPr="0012155F" w:rsidRDefault="00334B57" w:rsidP="00161E1D">
            <w:pPr>
              <w:spacing w:after="0" w:line="240" w:lineRule="auto"/>
              <w:jc w:val="center"/>
              <w:rPr>
                <w:rFonts w:ascii="Times New Roman" w:hAnsi="Times New Roman"/>
                <w:sz w:val="24"/>
                <w:szCs w:val="24"/>
              </w:rPr>
            </w:pPr>
            <w:r w:rsidRPr="0012155F">
              <w:rPr>
                <w:rFonts w:ascii="Times New Roman" w:hAnsi="Times New Roman"/>
                <w:sz w:val="24"/>
                <w:szCs w:val="24"/>
              </w:rPr>
              <w:t>s͈</w:t>
            </w:r>
          </w:p>
        </w:tc>
      </w:tr>
      <w:tr w:rsidR="00334B57" w:rsidRPr="0012155F" w:rsidTr="00161E1D">
        <w:trPr>
          <w:trHeight w:val="241"/>
          <w:jc w:val="center"/>
        </w:trPr>
        <w:tc>
          <w:tcPr>
            <w:tcW w:w="1982" w:type="dxa"/>
            <w:shd w:val="clear" w:color="auto" w:fill="FFFFFF"/>
            <w:vAlign w:val="center"/>
          </w:tcPr>
          <w:p w:rsidR="00334B57" w:rsidRPr="00EF04FA" w:rsidRDefault="00334B57" w:rsidP="00161E1D">
            <w:pPr>
              <w:pStyle w:val="BodyTextFirstIndent"/>
              <w:spacing w:after="0"/>
              <w:ind w:firstLine="0"/>
              <w:jc w:val="center"/>
            </w:pPr>
            <w:r w:rsidRPr="00EF04FA">
              <w:t>ㅇ</w:t>
            </w:r>
          </w:p>
        </w:tc>
        <w:tc>
          <w:tcPr>
            <w:tcW w:w="3333" w:type="dxa"/>
            <w:shd w:val="clear" w:color="auto" w:fill="FFFFFF"/>
            <w:vAlign w:val="center"/>
          </w:tcPr>
          <w:p w:rsidR="00334B57" w:rsidRPr="0012155F" w:rsidRDefault="00334B57" w:rsidP="00161E1D">
            <w:pPr>
              <w:spacing w:after="0" w:line="240" w:lineRule="auto"/>
              <w:jc w:val="center"/>
              <w:rPr>
                <w:rFonts w:ascii="Times New Roman" w:hAnsi="Times New Roman"/>
                <w:sz w:val="24"/>
                <w:szCs w:val="24"/>
              </w:rPr>
            </w:pPr>
            <w:r w:rsidRPr="0012155F">
              <w:rPr>
                <w:rFonts w:ascii="Cambria Math" w:eastAsia="MS Gothic" w:hAnsi="Cambria Math" w:cs="Cambria Math"/>
                <w:sz w:val="24"/>
                <w:szCs w:val="24"/>
              </w:rPr>
              <w:t>∅</w:t>
            </w:r>
            <w:r w:rsidRPr="0012155F">
              <w:rPr>
                <w:rFonts w:ascii="Times New Roman" w:hAnsi="Times New Roman"/>
                <w:sz w:val="24"/>
                <w:szCs w:val="24"/>
              </w:rPr>
              <w:t>, η en posición final</w:t>
            </w:r>
          </w:p>
        </w:tc>
      </w:tr>
      <w:tr w:rsidR="00334B57" w:rsidRPr="0012155F" w:rsidTr="00161E1D">
        <w:trPr>
          <w:jc w:val="center"/>
        </w:trPr>
        <w:tc>
          <w:tcPr>
            <w:tcW w:w="1982" w:type="dxa"/>
            <w:shd w:val="clear" w:color="auto" w:fill="FFFFFF"/>
            <w:vAlign w:val="center"/>
          </w:tcPr>
          <w:p w:rsidR="00334B57" w:rsidRPr="00EF04FA" w:rsidRDefault="00334B57" w:rsidP="00161E1D">
            <w:pPr>
              <w:pStyle w:val="BodyTextFirstIndent"/>
              <w:spacing w:after="0"/>
              <w:ind w:firstLine="0"/>
              <w:jc w:val="center"/>
            </w:pPr>
            <w:r w:rsidRPr="00EF04FA">
              <w:t>ㅈ</w:t>
            </w:r>
          </w:p>
        </w:tc>
        <w:tc>
          <w:tcPr>
            <w:tcW w:w="3333" w:type="dxa"/>
            <w:shd w:val="clear" w:color="auto" w:fill="FFFFFF"/>
            <w:vAlign w:val="center"/>
          </w:tcPr>
          <w:p w:rsidR="00334B57" w:rsidRPr="0012155F" w:rsidRDefault="00334B57" w:rsidP="00161E1D">
            <w:pPr>
              <w:spacing w:after="0" w:line="240" w:lineRule="auto"/>
              <w:jc w:val="center"/>
              <w:rPr>
                <w:rFonts w:ascii="Times New Roman" w:hAnsi="Times New Roman"/>
                <w:sz w:val="24"/>
                <w:szCs w:val="24"/>
              </w:rPr>
            </w:pPr>
            <w:proofErr w:type="spellStart"/>
            <w:r w:rsidRPr="0012155F">
              <w:rPr>
                <w:rFonts w:ascii="Times New Roman" w:hAnsi="Times New Roman"/>
                <w:sz w:val="24"/>
                <w:szCs w:val="24"/>
              </w:rPr>
              <w:t>dʑ</w:t>
            </w:r>
            <w:proofErr w:type="spellEnd"/>
          </w:p>
        </w:tc>
      </w:tr>
      <w:tr w:rsidR="00334B57" w:rsidRPr="0012155F" w:rsidTr="00161E1D">
        <w:trPr>
          <w:jc w:val="center"/>
        </w:trPr>
        <w:tc>
          <w:tcPr>
            <w:tcW w:w="1982" w:type="dxa"/>
            <w:shd w:val="clear" w:color="auto" w:fill="FFFFFF"/>
            <w:vAlign w:val="center"/>
          </w:tcPr>
          <w:p w:rsidR="00334B57" w:rsidRPr="00EF04FA" w:rsidRDefault="00334B57" w:rsidP="00161E1D">
            <w:pPr>
              <w:pStyle w:val="BodyTextFirstIndent"/>
              <w:spacing w:after="0"/>
              <w:ind w:firstLine="0"/>
              <w:jc w:val="center"/>
            </w:pPr>
            <w:r w:rsidRPr="00EF04FA">
              <w:t>ㅉ</w:t>
            </w:r>
          </w:p>
        </w:tc>
        <w:tc>
          <w:tcPr>
            <w:tcW w:w="3333" w:type="dxa"/>
            <w:shd w:val="clear" w:color="auto" w:fill="FFFFFF"/>
            <w:vAlign w:val="center"/>
          </w:tcPr>
          <w:p w:rsidR="00334B57" w:rsidRPr="0012155F" w:rsidRDefault="00334B57" w:rsidP="00161E1D">
            <w:pPr>
              <w:spacing w:after="0" w:line="240" w:lineRule="auto"/>
              <w:jc w:val="center"/>
              <w:rPr>
                <w:rFonts w:ascii="Times New Roman" w:hAnsi="Times New Roman"/>
                <w:sz w:val="24"/>
                <w:szCs w:val="24"/>
              </w:rPr>
            </w:pPr>
            <w:proofErr w:type="spellStart"/>
            <w:r w:rsidRPr="0012155F">
              <w:rPr>
                <w:rFonts w:ascii="Times New Roman" w:hAnsi="Times New Roman"/>
                <w:sz w:val="24"/>
                <w:szCs w:val="24"/>
              </w:rPr>
              <w:t>t͈ɕ</w:t>
            </w:r>
            <w:proofErr w:type="spellEnd"/>
          </w:p>
        </w:tc>
      </w:tr>
      <w:tr w:rsidR="00334B57" w:rsidRPr="0012155F" w:rsidTr="00161E1D">
        <w:trPr>
          <w:jc w:val="center"/>
        </w:trPr>
        <w:tc>
          <w:tcPr>
            <w:tcW w:w="1982" w:type="dxa"/>
            <w:shd w:val="clear" w:color="auto" w:fill="FFFFFF"/>
            <w:vAlign w:val="center"/>
          </w:tcPr>
          <w:p w:rsidR="00334B57" w:rsidRPr="00EF04FA" w:rsidRDefault="00334B57" w:rsidP="00161E1D">
            <w:pPr>
              <w:pStyle w:val="BodyTextFirstIndent"/>
              <w:spacing w:after="0"/>
              <w:ind w:firstLine="0"/>
              <w:jc w:val="center"/>
            </w:pPr>
            <w:r w:rsidRPr="00EF04FA">
              <w:t>ㅊ</w:t>
            </w:r>
          </w:p>
        </w:tc>
        <w:tc>
          <w:tcPr>
            <w:tcW w:w="3333" w:type="dxa"/>
            <w:shd w:val="clear" w:color="auto" w:fill="FFFFFF"/>
            <w:vAlign w:val="center"/>
          </w:tcPr>
          <w:p w:rsidR="00334B57" w:rsidRPr="0012155F" w:rsidRDefault="00334B57" w:rsidP="00161E1D">
            <w:pPr>
              <w:spacing w:after="0" w:line="240" w:lineRule="auto"/>
              <w:jc w:val="center"/>
              <w:rPr>
                <w:rFonts w:ascii="Times New Roman" w:hAnsi="Times New Roman"/>
                <w:sz w:val="24"/>
                <w:szCs w:val="24"/>
              </w:rPr>
            </w:pPr>
            <w:proofErr w:type="spellStart"/>
            <w:r w:rsidRPr="0012155F">
              <w:rPr>
                <w:rFonts w:ascii="Times New Roman" w:hAnsi="Times New Roman"/>
                <w:sz w:val="24"/>
                <w:szCs w:val="24"/>
              </w:rPr>
              <w:t>tɕʰ</w:t>
            </w:r>
            <w:proofErr w:type="spellEnd"/>
          </w:p>
        </w:tc>
      </w:tr>
      <w:tr w:rsidR="00334B57" w:rsidRPr="0012155F" w:rsidTr="00161E1D">
        <w:trPr>
          <w:jc w:val="center"/>
        </w:trPr>
        <w:tc>
          <w:tcPr>
            <w:tcW w:w="1982" w:type="dxa"/>
            <w:shd w:val="clear" w:color="auto" w:fill="FFFFFF"/>
            <w:vAlign w:val="center"/>
          </w:tcPr>
          <w:p w:rsidR="00334B57" w:rsidRPr="00EF04FA" w:rsidRDefault="00334B57" w:rsidP="00161E1D">
            <w:pPr>
              <w:pStyle w:val="BodyTextFirstIndent"/>
              <w:spacing w:after="0"/>
              <w:ind w:firstLine="0"/>
              <w:jc w:val="center"/>
            </w:pPr>
            <w:r w:rsidRPr="00EF04FA">
              <w:t>ㅋ</w:t>
            </w:r>
          </w:p>
        </w:tc>
        <w:tc>
          <w:tcPr>
            <w:tcW w:w="3333" w:type="dxa"/>
            <w:shd w:val="clear" w:color="auto" w:fill="FFFFFF"/>
            <w:vAlign w:val="center"/>
          </w:tcPr>
          <w:p w:rsidR="00334B57" w:rsidRPr="0012155F" w:rsidRDefault="00334B57" w:rsidP="00161E1D">
            <w:pPr>
              <w:spacing w:after="0" w:line="240" w:lineRule="auto"/>
              <w:jc w:val="center"/>
              <w:rPr>
                <w:rFonts w:ascii="Times New Roman" w:hAnsi="Times New Roman"/>
                <w:sz w:val="24"/>
                <w:szCs w:val="24"/>
              </w:rPr>
            </w:pPr>
            <w:proofErr w:type="spellStart"/>
            <w:r w:rsidRPr="0012155F">
              <w:rPr>
                <w:rFonts w:ascii="Times New Roman" w:hAnsi="Times New Roman"/>
                <w:sz w:val="24"/>
                <w:szCs w:val="24"/>
              </w:rPr>
              <w:t>kʰ</w:t>
            </w:r>
            <w:proofErr w:type="spellEnd"/>
          </w:p>
        </w:tc>
      </w:tr>
      <w:tr w:rsidR="00334B57" w:rsidRPr="0012155F" w:rsidTr="00161E1D">
        <w:trPr>
          <w:jc w:val="center"/>
        </w:trPr>
        <w:tc>
          <w:tcPr>
            <w:tcW w:w="1982" w:type="dxa"/>
            <w:shd w:val="clear" w:color="auto" w:fill="FFFFFF"/>
            <w:vAlign w:val="center"/>
          </w:tcPr>
          <w:p w:rsidR="00334B57" w:rsidRPr="00EF04FA" w:rsidRDefault="00334B57" w:rsidP="00161E1D">
            <w:pPr>
              <w:pStyle w:val="BodyTextFirstIndent"/>
              <w:spacing w:after="0"/>
              <w:ind w:firstLine="0"/>
              <w:jc w:val="center"/>
            </w:pPr>
            <w:r w:rsidRPr="00EF04FA">
              <w:t>ㅌ</w:t>
            </w:r>
          </w:p>
        </w:tc>
        <w:tc>
          <w:tcPr>
            <w:tcW w:w="3333" w:type="dxa"/>
            <w:shd w:val="clear" w:color="auto" w:fill="FFFFFF"/>
            <w:vAlign w:val="center"/>
          </w:tcPr>
          <w:p w:rsidR="00334B57" w:rsidRPr="0012155F" w:rsidRDefault="00334B57" w:rsidP="00161E1D">
            <w:pPr>
              <w:spacing w:after="0" w:line="240" w:lineRule="auto"/>
              <w:jc w:val="center"/>
              <w:rPr>
                <w:rFonts w:ascii="Times New Roman" w:hAnsi="Times New Roman"/>
                <w:sz w:val="24"/>
                <w:szCs w:val="24"/>
              </w:rPr>
            </w:pPr>
            <w:proofErr w:type="spellStart"/>
            <w:r w:rsidRPr="0012155F">
              <w:rPr>
                <w:rFonts w:ascii="Times New Roman" w:hAnsi="Times New Roman"/>
                <w:sz w:val="24"/>
                <w:szCs w:val="24"/>
              </w:rPr>
              <w:t>tʰ</w:t>
            </w:r>
            <w:proofErr w:type="spellEnd"/>
          </w:p>
        </w:tc>
      </w:tr>
      <w:tr w:rsidR="00334B57" w:rsidRPr="0012155F" w:rsidTr="00161E1D">
        <w:trPr>
          <w:jc w:val="center"/>
        </w:trPr>
        <w:tc>
          <w:tcPr>
            <w:tcW w:w="1982" w:type="dxa"/>
            <w:shd w:val="clear" w:color="auto" w:fill="FFFFFF"/>
            <w:vAlign w:val="center"/>
          </w:tcPr>
          <w:p w:rsidR="00334B57" w:rsidRPr="00EF04FA" w:rsidRDefault="00334B57" w:rsidP="00161E1D">
            <w:pPr>
              <w:pStyle w:val="BodyTextFirstIndent"/>
              <w:spacing w:after="0"/>
              <w:ind w:firstLine="0"/>
              <w:jc w:val="center"/>
            </w:pPr>
            <w:r w:rsidRPr="00EF04FA">
              <w:t>ㅍ</w:t>
            </w:r>
          </w:p>
        </w:tc>
        <w:tc>
          <w:tcPr>
            <w:tcW w:w="3333" w:type="dxa"/>
            <w:shd w:val="clear" w:color="auto" w:fill="FFFFFF"/>
            <w:vAlign w:val="center"/>
          </w:tcPr>
          <w:p w:rsidR="00334B57" w:rsidRPr="0012155F" w:rsidRDefault="00334B57" w:rsidP="00161E1D">
            <w:pPr>
              <w:spacing w:after="0" w:line="240" w:lineRule="auto"/>
              <w:jc w:val="center"/>
              <w:rPr>
                <w:rFonts w:ascii="Times New Roman" w:hAnsi="Times New Roman"/>
                <w:sz w:val="24"/>
                <w:szCs w:val="24"/>
              </w:rPr>
            </w:pPr>
            <w:proofErr w:type="spellStart"/>
            <w:r w:rsidRPr="0012155F">
              <w:rPr>
                <w:rFonts w:ascii="Times New Roman" w:hAnsi="Times New Roman"/>
                <w:sz w:val="24"/>
                <w:szCs w:val="24"/>
              </w:rPr>
              <w:t>pʰ</w:t>
            </w:r>
            <w:proofErr w:type="spellEnd"/>
          </w:p>
        </w:tc>
      </w:tr>
      <w:tr w:rsidR="00334B57" w:rsidRPr="0012155F" w:rsidTr="00161E1D">
        <w:trPr>
          <w:jc w:val="center"/>
        </w:trPr>
        <w:tc>
          <w:tcPr>
            <w:tcW w:w="1982" w:type="dxa"/>
            <w:shd w:val="clear" w:color="auto" w:fill="FFFFFF"/>
            <w:vAlign w:val="center"/>
          </w:tcPr>
          <w:p w:rsidR="00334B57" w:rsidRPr="00EF04FA" w:rsidRDefault="00334B57" w:rsidP="00161E1D">
            <w:pPr>
              <w:pStyle w:val="BodyTextFirstIndent"/>
              <w:spacing w:after="0"/>
              <w:ind w:firstLine="0"/>
              <w:jc w:val="center"/>
            </w:pPr>
            <w:r w:rsidRPr="00EF04FA">
              <w:t>ㅎ</w:t>
            </w:r>
          </w:p>
        </w:tc>
        <w:tc>
          <w:tcPr>
            <w:tcW w:w="3333" w:type="dxa"/>
            <w:shd w:val="clear" w:color="auto" w:fill="FFFFFF"/>
            <w:vAlign w:val="center"/>
          </w:tcPr>
          <w:p w:rsidR="00334B57" w:rsidRPr="0012155F" w:rsidRDefault="00334B57" w:rsidP="00161E1D">
            <w:pPr>
              <w:spacing w:after="0" w:line="240" w:lineRule="auto"/>
              <w:jc w:val="center"/>
              <w:rPr>
                <w:rFonts w:ascii="Times New Roman" w:hAnsi="Times New Roman"/>
                <w:sz w:val="24"/>
                <w:szCs w:val="24"/>
              </w:rPr>
            </w:pPr>
            <w:r w:rsidRPr="0012155F">
              <w:rPr>
                <w:rFonts w:ascii="Times New Roman" w:hAnsi="Times New Roman"/>
                <w:sz w:val="24"/>
                <w:szCs w:val="24"/>
              </w:rPr>
              <w:t>h</w:t>
            </w:r>
          </w:p>
        </w:tc>
      </w:tr>
    </w:tbl>
    <w:p w:rsidR="00334B57" w:rsidRPr="00EF04FA" w:rsidRDefault="00334B57" w:rsidP="00334B57">
      <w:pPr>
        <w:spacing w:after="0" w:line="240" w:lineRule="auto"/>
        <w:jc w:val="both"/>
        <w:rPr>
          <w:rFonts w:ascii="Times New Roman" w:hAnsi="Times New Roman"/>
          <w:sz w:val="24"/>
          <w:szCs w:val="24"/>
        </w:rPr>
      </w:pPr>
    </w:p>
    <w:p w:rsidR="00817A70" w:rsidRPr="00334B57" w:rsidRDefault="00334B57" w:rsidP="00334B57">
      <w:pPr>
        <w:spacing w:after="0" w:line="480" w:lineRule="auto"/>
        <w:ind w:firstLine="369"/>
        <w:jc w:val="both"/>
        <w:rPr>
          <w:rFonts w:ascii="Times New Roman" w:hAnsi="Times New Roman"/>
          <w:sz w:val="24"/>
          <w:szCs w:val="24"/>
        </w:rPr>
      </w:pPr>
      <w:r w:rsidRPr="00EF04FA">
        <w:rPr>
          <w:rFonts w:ascii="Times New Roman" w:hAnsi="Times New Roman"/>
          <w:sz w:val="24"/>
          <w:szCs w:val="24"/>
        </w:rPr>
        <w:t>En el caso de la alternancia en ciertas consonantes finales o</w:t>
      </w:r>
      <w:r w:rsidRPr="00946261">
        <w:rPr>
          <w:rFonts w:ascii="Times New Roman" w:hAnsi="Times New Roman"/>
          <w:sz w:val="18"/>
          <w:szCs w:val="18"/>
        </w:rPr>
        <w:t>받침</w:t>
      </w:r>
      <w:r w:rsidRPr="00EF04FA">
        <w:rPr>
          <w:rFonts w:ascii="Times New Roman" w:hAnsi="Times New Roman"/>
          <w:sz w:val="24"/>
          <w:szCs w:val="24"/>
        </w:rPr>
        <w:t xml:space="preserve"> (</w:t>
      </w:r>
      <w:proofErr w:type="spellStart"/>
      <w:r w:rsidRPr="00EF04FA">
        <w:rPr>
          <w:rFonts w:ascii="Times New Roman" w:hAnsi="Times New Roman"/>
          <w:sz w:val="24"/>
          <w:szCs w:val="24"/>
        </w:rPr>
        <w:t>batchim</w:t>
      </w:r>
      <w:proofErr w:type="spellEnd"/>
      <w:r w:rsidRPr="00EF04FA">
        <w:rPr>
          <w:rFonts w:ascii="Times New Roman" w:hAnsi="Times New Roman"/>
          <w:sz w:val="24"/>
          <w:szCs w:val="24"/>
        </w:rPr>
        <w:t xml:space="preserve">), donde éstas pueden tener otro sonido secundario si se encuentran en posición final silábica seguida de otra consonante, nos limitaremos a transcribirlas según su pronunciación real, sin mayor trascendencia, igual que haremos con los grupos consonánticos en los que se produzca una modificación fónica similar. Nos referimos a los grupos </w:t>
      </w:r>
      <w:r w:rsidRPr="00946261">
        <w:rPr>
          <w:rFonts w:ascii="Times New Roman" w:hAnsi="Times New Roman"/>
          <w:sz w:val="18"/>
          <w:szCs w:val="18"/>
        </w:rPr>
        <w:t>ㄳ</w:t>
      </w:r>
      <w:r w:rsidRPr="00946261">
        <w:rPr>
          <w:rFonts w:ascii="Times New Roman" w:hAnsi="Times New Roman"/>
          <w:sz w:val="18"/>
          <w:szCs w:val="18"/>
        </w:rPr>
        <w:t xml:space="preserve">, </w:t>
      </w:r>
      <w:r w:rsidRPr="00946261">
        <w:rPr>
          <w:rFonts w:ascii="Times New Roman" w:hAnsi="Times New Roman"/>
          <w:sz w:val="18"/>
          <w:szCs w:val="18"/>
        </w:rPr>
        <w:t>ㄵ</w:t>
      </w:r>
      <w:r w:rsidRPr="00946261">
        <w:rPr>
          <w:rFonts w:ascii="Times New Roman" w:hAnsi="Times New Roman"/>
          <w:sz w:val="18"/>
          <w:szCs w:val="18"/>
        </w:rPr>
        <w:t xml:space="preserve">, </w:t>
      </w:r>
      <w:r w:rsidRPr="00946261">
        <w:rPr>
          <w:rFonts w:ascii="Times New Roman" w:hAnsi="Times New Roman"/>
          <w:sz w:val="18"/>
          <w:szCs w:val="18"/>
        </w:rPr>
        <w:t>ㄶ</w:t>
      </w:r>
      <w:r w:rsidRPr="00946261">
        <w:rPr>
          <w:rFonts w:ascii="Times New Roman" w:hAnsi="Times New Roman"/>
          <w:sz w:val="18"/>
          <w:szCs w:val="18"/>
        </w:rPr>
        <w:t xml:space="preserve">, </w:t>
      </w:r>
      <w:r w:rsidRPr="00946261">
        <w:rPr>
          <w:rFonts w:ascii="Times New Roman" w:hAnsi="Times New Roman"/>
          <w:sz w:val="18"/>
          <w:szCs w:val="18"/>
        </w:rPr>
        <w:t>ㄺ</w:t>
      </w:r>
      <w:r w:rsidRPr="00946261">
        <w:rPr>
          <w:rFonts w:ascii="Times New Roman" w:hAnsi="Times New Roman"/>
          <w:sz w:val="18"/>
          <w:szCs w:val="18"/>
        </w:rPr>
        <w:t xml:space="preserve">, </w:t>
      </w:r>
      <w:r w:rsidRPr="00946261">
        <w:rPr>
          <w:rFonts w:ascii="Times New Roman" w:hAnsi="Times New Roman"/>
          <w:sz w:val="18"/>
          <w:szCs w:val="18"/>
        </w:rPr>
        <w:t>ㄻ</w:t>
      </w:r>
      <w:r w:rsidRPr="00EF04FA">
        <w:rPr>
          <w:rFonts w:ascii="Times New Roman" w:hAnsi="Times New Roman"/>
          <w:sz w:val="24"/>
          <w:szCs w:val="24"/>
        </w:rPr>
        <w:t xml:space="preserve">, </w:t>
      </w:r>
      <w:r w:rsidRPr="00946261">
        <w:rPr>
          <w:rFonts w:ascii="Times New Roman" w:hAnsi="Times New Roman"/>
          <w:sz w:val="18"/>
          <w:szCs w:val="18"/>
        </w:rPr>
        <w:t>ㄼ</w:t>
      </w:r>
      <w:r w:rsidRPr="00946261">
        <w:rPr>
          <w:rFonts w:ascii="Times New Roman" w:hAnsi="Times New Roman"/>
          <w:sz w:val="18"/>
          <w:szCs w:val="18"/>
        </w:rPr>
        <w:t xml:space="preserve">, </w:t>
      </w:r>
      <w:r w:rsidRPr="00946261">
        <w:rPr>
          <w:rFonts w:ascii="Times New Roman" w:hAnsi="Times New Roman"/>
          <w:sz w:val="18"/>
          <w:szCs w:val="18"/>
        </w:rPr>
        <w:t>ㄽ</w:t>
      </w:r>
      <w:r w:rsidRPr="00946261">
        <w:rPr>
          <w:rFonts w:ascii="Times New Roman" w:hAnsi="Times New Roman"/>
          <w:sz w:val="18"/>
          <w:szCs w:val="18"/>
        </w:rPr>
        <w:t xml:space="preserve">, </w:t>
      </w:r>
      <w:r w:rsidRPr="00946261">
        <w:rPr>
          <w:rFonts w:ascii="Times New Roman" w:hAnsi="Times New Roman"/>
          <w:sz w:val="18"/>
          <w:szCs w:val="18"/>
        </w:rPr>
        <w:t>ㄾ</w:t>
      </w:r>
      <w:r w:rsidRPr="00946261">
        <w:rPr>
          <w:rFonts w:ascii="Times New Roman" w:hAnsi="Times New Roman"/>
          <w:sz w:val="18"/>
          <w:szCs w:val="18"/>
        </w:rPr>
        <w:t xml:space="preserve">, </w:t>
      </w:r>
      <w:r w:rsidRPr="00946261">
        <w:rPr>
          <w:rFonts w:ascii="Times New Roman" w:hAnsi="Times New Roman"/>
          <w:sz w:val="18"/>
          <w:szCs w:val="18"/>
        </w:rPr>
        <w:t>ㄿ</w:t>
      </w:r>
      <w:r w:rsidRPr="00946261">
        <w:rPr>
          <w:rFonts w:ascii="Times New Roman" w:hAnsi="Times New Roman"/>
          <w:sz w:val="18"/>
          <w:szCs w:val="18"/>
        </w:rPr>
        <w:t xml:space="preserve">, </w:t>
      </w:r>
      <w:r w:rsidRPr="00946261">
        <w:rPr>
          <w:rFonts w:ascii="Times New Roman" w:hAnsi="Times New Roman"/>
          <w:sz w:val="18"/>
          <w:szCs w:val="18"/>
        </w:rPr>
        <w:t>ㅀ</w:t>
      </w:r>
      <w:r w:rsidRPr="00EF04FA">
        <w:rPr>
          <w:rFonts w:ascii="Times New Roman" w:hAnsi="Times New Roman"/>
          <w:sz w:val="24"/>
          <w:szCs w:val="24"/>
        </w:rPr>
        <w:t xml:space="preserve"> y</w:t>
      </w:r>
      <w:r w:rsidRPr="00946261">
        <w:rPr>
          <w:rFonts w:ascii="Times New Roman" w:hAnsi="Times New Roman"/>
          <w:sz w:val="18"/>
          <w:szCs w:val="18"/>
        </w:rPr>
        <w:t>ㅄ</w:t>
      </w:r>
      <w:r w:rsidRPr="00EF04FA">
        <w:rPr>
          <w:rFonts w:ascii="Times New Roman" w:hAnsi="Times New Roman"/>
          <w:sz w:val="24"/>
          <w:szCs w:val="24"/>
        </w:rPr>
        <w:t>. Hablamos, por ejemplo, de casos como “</w:t>
      </w:r>
      <w:r w:rsidRPr="00946261">
        <w:rPr>
          <w:rFonts w:ascii="Times New Roman" w:hAnsi="Times New Roman"/>
          <w:sz w:val="18"/>
          <w:szCs w:val="18"/>
        </w:rPr>
        <w:t>꽃가게</w:t>
      </w:r>
      <w:r w:rsidRPr="00EF04FA">
        <w:rPr>
          <w:rFonts w:ascii="Times New Roman" w:hAnsi="Times New Roman"/>
          <w:sz w:val="24"/>
          <w:szCs w:val="24"/>
        </w:rPr>
        <w:t>” ‘floristería’, en el que la consonante</w:t>
      </w:r>
      <w:r w:rsidRPr="00946261">
        <w:rPr>
          <w:rFonts w:ascii="Times New Roman" w:hAnsi="Times New Roman"/>
          <w:sz w:val="18"/>
          <w:szCs w:val="18"/>
        </w:rPr>
        <w:t>ㅊ</w:t>
      </w:r>
      <w:r w:rsidRPr="00EF04FA">
        <w:rPr>
          <w:rFonts w:ascii="Times New Roman" w:hAnsi="Times New Roman"/>
          <w:sz w:val="24"/>
          <w:szCs w:val="24"/>
        </w:rPr>
        <w:t>, al entrar en contacto con otro núcleo consonántico posterior que es</w:t>
      </w:r>
      <w:r w:rsidRPr="00946261">
        <w:rPr>
          <w:rFonts w:ascii="Times New Roman" w:hAnsi="Times New Roman"/>
          <w:sz w:val="18"/>
          <w:szCs w:val="18"/>
        </w:rPr>
        <w:t>ㄱ</w:t>
      </w:r>
      <w:r w:rsidRPr="00EF04FA">
        <w:rPr>
          <w:rFonts w:ascii="Times New Roman" w:hAnsi="Times New Roman"/>
          <w:sz w:val="24"/>
          <w:szCs w:val="24"/>
        </w:rPr>
        <w:t>, no posee un sonido [</w:t>
      </w:r>
      <w:proofErr w:type="spellStart"/>
      <w:r w:rsidRPr="00EF04FA">
        <w:rPr>
          <w:rFonts w:ascii="Times New Roman" w:hAnsi="Times New Roman"/>
          <w:sz w:val="24"/>
          <w:szCs w:val="24"/>
        </w:rPr>
        <w:t>tɕʰ</w:t>
      </w:r>
      <w:proofErr w:type="spellEnd"/>
      <w:r w:rsidRPr="00EF04FA">
        <w:rPr>
          <w:rFonts w:ascii="Times New Roman" w:hAnsi="Times New Roman"/>
          <w:sz w:val="24"/>
          <w:szCs w:val="24"/>
        </w:rPr>
        <w:t xml:space="preserve">] sino [t], transliterándose de forma correcta, según nuestro sistema, como </w:t>
      </w:r>
      <w:proofErr w:type="spellStart"/>
      <w:r w:rsidRPr="00EF04FA">
        <w:rPr>
          <w:rFonts w:ascii="Times New Roman" w:hAnsi="Times New Roman"/>
          <w:sz w:val="24"/>
          <w:szCs w:val="24"/>
        </w:rPr>
        <w:t>kọtkake</w:t>
      </w:r>
      <w:proofErr w:type="spellEnd"/>
      <w:r w:rsidRPr="00EF04FA">
        <w:rPr>
          <w:rFonts w:ascii="Times New Roman" w:hAnsi="Times New Roman"/>
          <w:sz w:val="24"/>
          <w:szCs w:val="24"/>
        </w:rPr>
        <w:t xml:space="preserve"> y no como *</w:t>
      </w:r>
      <w:proofErr w:type="spellStart"/>
      <w:r w:rsidRPr="00EF04FA">
        <w:rPr>
          <w:rFonts w:ascii="Times New Roman" w:hAnsi="Times New Roman"/>
          <w:sz w:val="24"/>
          <w:szCs w:val="24"/>
        </w:rPr>
        <w:t>kọchkake</w:t>
      </w:r>
      <w:proofErr w:type="spellEnd"/>
      <w:r w:rsidRPr="00EF04FA">
        <w:rPr>
          <w:rFonts w:ascii="Times New Roman" w:hAnsi="Times New Roman"/>
          <w:sz w:val="24"/>
          <w:szCs w:val="24"/>
        </w:rPr>
        <w:t>.</w:t>
      </w:r>
      <w:bookmarkStart w:id="0" w:name="_GoBack"/>
      <w:bookmarkEnd w:id="0"/>
    </w:p>
    <w:sectPr w:rsidR="00817A70" w:rsidRPr="00334B57" w:rsidSect="00EF04FA">
      <w:pgSz w:w="11906" w:h="16838"/>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B57"/>
    <w:rsid w:val="002A6791"/>
    <w:rsid w:val="00334B57"/>
    <w:rsid w:val="007818E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B57"/>
    <w:rPr>
      <w:rFonts w:ascii="Calibri" w:eastAsia="Malgun Gothic" w:hAnsi="Calibri" w:cs="Times New Roman"/>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334B57"/>
    <w:pPr>
      <w:spacing w:after="120"/>
    </w:pPr>
  </w:style>
  <w:style w:type="character" w:customStyle="1" w:styleId="BodyTextChar">
    <w:name w:val="Body Text Char"/>
    <w:basedOn w:val="DefaultParagraphFont"/>
    <w:link w:val="BodyText"/>
    <w:uiPriority w:val="99"/>
    <w:semiHidden/>
    <w:rsid w:val="00334B57"/>
    <w:rPr>
      <w:rFonts w:ascii="Calibri" w:eastAsia="Malgun Gothic" w:hAnsi="Calibri" w:cs="Times New Roman"/>
      <w:lang w:val="es-ES"/>
    </w:rPr>
  </w:style>
  <w:style w:type="paragraph" w:styleId="BodyTextFirstIndent">
    <w:name w:val="Body Text First Indent"/>
    <w:basedOn w:val="BodyText"/>
    <w:link w:val="BodyTextFirstIndentChar"/>
    <w:rsid w:val="00334B57"/>
    <w:pPr>
      <w:spacing w:line="240" w:lineRule="auto"/>
      <w:ind w:firstLine="210"/>
    </w:pPr>
    <w:rPr>
      <w:rFonts w:ascii="Times New Roman" w:eastAsia="Batang" w:hAnsi="Times New Roman"/>
      <w:sz w:val="24"/>
      <w:szCs w:val="24"/>
    </w:rPr>
  </w:style>
  <w:style w:type="character" w:customStyle="1" w:styleId="BodyTextFirstIndentChar">
    <w:name w:val="Body Text First Indent Char"/>
    <w:basedOn w:val="BodyTextChar"/>
    <w:link w:val="BodyTextFirstIndent"/>
    <w:rsid w:val="00334B57"/>
    <w:rPr>
      <w:rFonts w:ascii="Times New Roman" w:eastAsia="Batang" w:hAnsi="Times New Roman" w:cs="Times New Roman"/>
      <w:sz w:val="24"/>
      <w:szCs w:val="24"/>
      <w:lang w:val="es-ES"/>
    </w:rPr>
  </w:style>
  <w:style w:type="paragraph" w:styleId="BalloonText">
    <w:name w:val="Balloon Text"/>
    <w:basedOn w:val="Normal"/>
    <w:link w:val="BalloonTextChar"/>
    <w:uiPriority w:val="99"/>
    <w:semiHidden/>
    <w:unhideWhenUsed/>
    <w:rsid w:val="00334B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B57"/>
    <w:rPr>
      <w:rFonts w:ascii="Tahoma" w:eastAsia="Malgun Gothic" w:hAnsi="Tahoma" w:cs="Tahoma"/>
      <w:sz w:val="16"/>
      <w:szCs w:val="16"/>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B57"/>
    <w:rPr>
      <w:rFonts w:ascii="Calibri" w:eastAsia="Malgun Gothic" w:hAnsi="Calibri" w:cs="Times New Roman"/>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334B57"/>
    <w:pPr>
      <w:spacing w:after="120"/>
    </w:pPr>
  </w:style>
  <w:style w:type="character" w:customStyle="1" w:styleId="BodyTextChar">
    <w:name w:val="Body Text Char"/>
    <w:basedOn w:val="DefaultParagraphFont"/>
    <w:link w:val="BodyText"/>
    <w:uiPriority w:val="99"/>
    <w:semiHidden/>
    <w:rsid w:val="00334B57"/>
    <w:rPr>
      <w:rFonts w:ascii="Calibri" w:eastAsia="Malgun Gothic" w:hAnsi="Calibri" w:cs="Times New Roman"/>
      <w:lang w:val="es-ES"/>
    </w:rPr>
  </w:style>
  <w:style w:type="paragraph" w:styleId="BodyTextFirstIndent">
    <w:name w:val="Body Text First Indent"/>
    <w:basedOn w:val="BodyText"/>
    <w:link w:val="BodyTextFirstIndentChar"/>
    <w:rsid w:val="00334B57"/>
    <w:pPr>
      <w:spacing w:line="240" w:lineRule="auto"/>
      <w:ind w:firstLine="210"/>
    </w:pPr>
    <w:rPr>
      <w:rFonts w:ascii="Times New Roman" w:eastAsia="Batang" w:hAnsi="Times New Roman"/>
      <w:sz w:val="24"/>
      <w:szCs w:val="24"/>
    </w:rPr>
  </w:style>
  <w:style w:type="character" w:customStyle="1" w:styleId="BodyTextFirstIndentChar">
    <w:name w:val="Body Text First Indent Char"/>
    <w:basedOn w:val="BodyTextChar"/>
    <w:link w:val="BodyTextFirstIndent"/>
    <w:rsid w:val="00334B57"/>
    <w:rPr>
      <w:rFonts w:ascii="Times New Roman" w:eastAsia="Batang" w:hAnsi="Times New Roman" w:cs="Times New Roman"/>
      <w:sz w:val="24"/>
      <w:szCs w:val="24"/>
      <w:lang w:val="es-ES"/>
    </w:rPr>
  </w:style>
  <w:style w:type="paragraph" w:styleId="BalloonText">
    <w:name w:val="Balloon Text"/>
    <w:basedOn w:val="Normal"/>
    <w:link w:val="BalloonTextChar"/>
    <w:uiPriority w:val="99"/>
    <w:semiHidden/>
    <w:unhideWhenUsed/>
    <w:rsid w:val="00334B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B57"/>
    <w:rPr>
      <w:rFonts w:ascii="Tahoma" w:eastAsia="Malgun Gothic"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321</Words>
  <Characters>1836</Characters>
  <Application>Microsoft Office Word</Application>
  <DocSecurity>0</DocSecurity>
  <Lines>15</Lines>
  <Paragraphs>4</Paragraphs>
  <ScaleCrop>false</ScaleCrop>
  <Company/>
  <LinksUpToDate>false</LinksUpToDate>
  <CharactersWithSpaces>2153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DLC</dc:creator>
  <cp:lastModifiedBy>DLC</cp:lastModifiedBy>
  <cp:revision>1</cp:revision>
  <dcterms:created xsi:type="dcterms:W3CDTF">2018-06-08T06:21:00Z</dcterms:created>
  <dcterms:modified xsi:type="dcterms:W3CDTF">2018-06-08T06:22:00Z</dcterms:modified>
</cp:coreProperties>
</file>